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99" w:type="dxa"/>
        <w:tblInd w:w="1276" w:type="dxa"/>
        <w:tblLayout w:type="fixed"/>
        <w:tblCellMar>
          <w:left w:w="28" w:type="dxa"/>
          <w:right w:w="28" w:type="dxa"/>
        </w:tblCellMar>
        <w:tblLook w:val="0000" w:firstRow="0" w:lastRow="0" w:firstColumn="0" w:lastColumn="0" w:noHBand="0" w:noVBand="0"/>
      </w:tblPr>
      <w:tblGrid>
        <w:gridCol w:w="1985"/>
        <w:gridCol w:w="3971"/>
        <w:gridCol w:w="2243"/>
      </w:tblGrid>
      <w:tr w:rsidR="004D7F84" w14:paraId="57FC3E27" w14:textId="77777777" w:rsidTr="0099172D">
        <w:trPr>
          <w:cantSplit/>
          <w:trHeight w:hRule="exact" w:val="400"/>
        </w:trPr>
        <w:tc>
          <w:tcPr>
            <w:tcW w:w="1985" w:type="dxa"/>
          </w:tcPr>
          <w:p w14:paraId="6B73F7E9" w14:textId="6FA5717C" w:rsidR="004D7F84" w:rsidRDefault="004D7F84" w:rsidP="00924930">
            <w:pPr>
              <w:pStyle w:val="Ledtext"/>
            </w:pPr>
            <w:r>
              <w:t>Plats och tid</w:t>
            </w:r>
            <w:r w:rsidR="00F63438">
              <w:t>:</w:t>
            </w:r>
          </w:p>
        </w:tc>
        <w:tc>
          <w:tcPr>
            <w:tcW w:w="6211" w:type="dxa"/>
            <w:gridSpan w:val="2"/>
          </w:tcPr>
          <w:p w14:paraId="5AFA863A" w14:textId="6EF171CB" w:rsidR="004D7F84" w:rsidRPr="00CC6E10" w:rsidRDefault="00EC2B81" w:rsidP="00924930">
            <w:pPr>
              <w:pStyle w:val="Tabellinnehll"/>
              <w:rPr>
                <w:szCs w:val="24"/>
              </w:rPr>
            </w:pPr>
            <w:r>
              <w:rPr>
                <w:szCs w:val="24"/>
              </w:rPr>
              <w:t>Forsen</w:t>
            </w:r>
            <w:r w:rsidR="004D7F84" w:rsidRPr="00CC6E10">
              <w:rPr>
                <w:noProof/>
                <w:szCs w:val="24"/>
              </w:rPr>
              <w:t xml:space="preserve">, </w:t>
            </w:r>
            <w:r w:rsidR="003C5A61">
              <w:rPr>
                <w:rFonts w:cs="Arial"/>
                <w:szCs w:val="24"/>
              </w:rPr>
              <w:t>måndag</w:t>
            </w:r>
            <w:r w:rsidR="00B67210" w:rsidRPr="00CC6E10">
              <w:rPr>
                <w:rFonts w:cs="Arial"/>
                <w:noProof/>
                <w:szCs w:val="24"/>
              </w:rPr>
              <w:t xml:space="preserve">en den </w:t>
            </w:r>
            <w:r w:rsidR="003C5A61">
              <w:rPr>
                <w:rFonts w:cs="Arial"/>
                <w:szCs w:val="24"/>
              </w:rPr>
              <w:t>20 april 2026</w:t>
            </w:r>
            <w:r w:rsidR="00B67210" w:rsidRPr="00CC6E10">
              <w:rPr>
                <w:rFonts w:cs="Arial"/>
                <w:noProof/>
                <w:szCs w:val="24"/>
              </w:rPr>
              <w:t xml:space="preserve"> kl. </w:t>
            </w:r>
            <w:r w:rsidR="003C5A61">
              <w:rPr>
                <w:rFonts w:cs="Arial"/>
                <w:szCs w:val="24"/>
              </w:rPr>
              <w:t>09:00</w:t>
            </w:r>
          </w:p>
        </w:tc>
      </w:tr>
      <w:tr w:rsidR="006F006C" w14:paraId="54DC6E3E" w14:textId="77777777" w:rsidTr="0099172D">
        <w:trPr>
          <w:cantSplit/>
          <w:trHeight w:val="1727"/>
        </w:trPr>
        <w:tc>
          <w:tcPr>
            <w:tcW w:w="1985" w:type="dxa"/>
            <w:tcMar>
              <w:bottom w:w="120" w:type="dxa"/>
            </w:tcMar>
          </w:tcPr>
          <w:p w14:paraId="02E94B45" w14:textId="38FF869A" w:rsidR="006F006C" w:rsidRDefault="00F03782" w:rsidP="00E152E5">
            <w:pPr>
              <w:pStyle w:val="Ledtext"/>
              <w:spacing w:after="60"/>
            </w:pPr>
            <w:r>
              <w:t>Ledamöter</w:t>
            </w:r>
            <w:r w:rsidR="00F63438">
              <w:t>:</w:t>
            </w:r>
          </w:p>
        </w:tc>
        <w:tc>
          <w:tcPr>
            <w:tcW w:w="6211" w:type="dxa"/>
            <w:gridSpan w:val="2"/>
            <w:tcMar>
              <w:bottom w:w="120" w:type="dxa"/>
            </w:tcMar>
          </w:tcPr>
          <w:p w14:paraId="0C6BB9EA" w14:textId="77777777" w:rsidR="003C5A61" w:rsidRDefault="003C5A61" w:rsidP="009D46BB">
            <w:pPr>
              <w:pStyle w:val="Ledtext"/>
              <w:spacing w:after="60"/>
              <w:rPr>
                <w:b w:val="0"/>
                <w:bCs/>
              </w:rPr>
            </w:pPr>
            <w:r>
              <w:rPr>
                <w:b w:val="0"/>
                <w:bCs/>
              </w:rPr>
              <w:t>Johan Dahlqvist (M), ordförande</w:t>
            </w:r>
          </w:p>
          <w:p w14:paraId="6327EB4B" w14:textId="77777777" w:rsidR="003C5A61" w:rsidRDefault="003C5A61" w:rsidP="009D46BB">
            <w:pPr>
              <w:pStyle w:val="Ledtext"/>
              <w:spacing w:after="60"/>
              <w:rPr>
                <w:b w:val="0"/>
                <w:bCs/>
              </w:rPr>
            </w:pPr>
            <w:r>
              <w:rPr>
                <w:b w:val="0"/>
                <w:bCs/>
              </w:rPr>
              <w:t>Stefan Lindbäck (M), vice ordförande</w:t>
            </w:r>
          </w:p>
          <w:p w14:paraId="300DC4C6" w14:textId="77777777" w:rsidR="003C5A61" w:rsidRDefault="003C5A61" w:rsidP="009D46BB">
            <w:pPr>
              <w:pStyle w:val="Ledtext"/>
              <w:spacing w:after="60"/>
              <w:rPr>
                <w:b w:val="0"/>
                <w:bCs/>
              </w:rPr>
            </w:pPr>
            <w:r>
              <w:rPr>
                <w:b w:val="0"/>
                <w:bCs/>
              </w:rPr>
              <w:t>Anna Lundberg (S)</w:t>
            </w:r>
          </w:p>
          <w:p w14:paraId="69B82DEB" w14:textId="77777777" w:rsidR="003C5A61" w:rsidRPr="00EC2B81" w:rsidRDefault="003C5A61" w:rsidP="009D46BB">
            <w:pPr>
              <w:pStyle w:val="Ledtext"/>
              <w:spacing w:after="60"/>
              <w:rPr>
                <w:b w:val="0"/>
                <w:bCs/>
                <w:strike/>
              </w:rPr>
            </w:pPr>
            <w:r w:rsidRPr="00EC2B81">
              <w:rPr>
                <w:b w:val="0"/>
                <w:bCs/>
                <w:strike/>
              </w:rPr>
              <w:t>Rikard Granström (S)</w:t>
            </w:r>
          </w:p>
          <w:p w14:paraId="2E1BB1D0" w14:textId="77777777" w:rsidR="003C5A61" w:rsidRPr="00373DA3" w:rsidRDefault="003C5A61" w:rsidP="009D46BB">
            <w:pPr>
              <w:pStyle w:val="Ledtext"/>
              <w:spacing w:after="60"/>
              <w:rPr>
                <w:b w:val="0"/>
                <w:bCs/>
                <w:lang w:val="en-US"/>
              </w:rPr>
            </w:pPr>
            <w:r w:rsidRPr="00373DA3">
              <w:rPr>
                <w:b w:val="0"/>
                <w:bCs/>
                <w:lang w:val="en-US"/>
              </w:rPr>
              <w:t>Sara Risberg (S)</w:t>
            </w:r>
          </w:p>
          <w:p w14:paraId="3643369A" w14:textId="77777777" w:rsidR="003C5A61" w:rsidRPr="00373DA3" w:rsidRDefault="003C5A61" w:rsidP="009D46BB">
            <w:pPr>
              <w:pStyle w:val="Ledtext"/>
              <w:spacing w:after="60"/>
              <w:rPr>
                <w:b w:val="0"/>
                <w:bCs/>
                <w:strike/>
                <w:lang w:val="en-US"/>
              </w:rPr>
            </w:pPr>
            <w:r w:rsidRPr="00373DA3">
              <w:rPr>
                <w:b w:val="0"/>
                <w:bCs/>
                <w:strike/>
                <w:lang w:val="en-US"/>
              </w:rPr>
              <w:t>Jenny Dahlberg (S)</w:t>
            </w:r>
          </w:p>
          <w:p w14:paraId="4D744D70" w14:textId="77777777" w:rsidR="003C5A61" w:rsidRPr="00373DA3" w:rsidRDefault="003C5A61" w:rsidP="009D46BB">
            <w:pPr>
              <w:pStyle w:val="Ledtext"/>
              <w:spacing w:after="60"/>
              <w:rPr>
                <w:b w:val="0"/>
                <w:bCs/>
                <w:lang w:val="en-US"/>
              </w:rPr>
            </w:pPr>
            <w:r w:rsidRPr="00373DA3">
              <w:rPr>
                <w:b w:val="0"/>
                <w:bCs/>
                <w:lang w:val="en-US"/>
              </w:rPr>
              <w:t>Robert Forsberg (S)</w:t>
            </w:r>
          </w:p>
          <w:p w14:paraId="7959EFE3" w14:textId="650C93A8" w:rsidR="003C5A61" w:rsidRPr="00373DA3" w:rsidRDefault="003C5A61" w:rsidP="009D46BB">
            <w:pPr>
              <w:pStyle w:val="Ledtext"/>
              <w:spacing w:after="60"/>
              <w:rPr>
                <w:b w:val="0"/>
                <w:bCs/>
                <w:lang w:val="en-US"/>
              </w:rPr>
            </w:pPr>
            <w:r w:rsidRPr="009768D5">
              <w:rPr>
                <w:b w:val="0"/>
                <w:bCs/>
                <w:strike/>
                <w:lang w:val="en-US"/>
              </w:rPr>
              <w:t>Oscar Johansson (V)</w:t>
            </w:r>
            <w:r w:rsidR="006D2CAF">
              <w:rPr>
                <w:b w:val="0"/>
                <w:bCs/>
                <w:lang w:val="en-US"/>
              </w:rPr>
              <w:t xml:space="preserve"> </w:t>
            </w:r>
          </w:p>
          <w:p w14:paraId="726CF49B" w14:textId="77777777" w:rsidR="003C5A61" w:rsidRPr="00373DA3" w:rsidRDefault="003C5A61" w:rsidP="009D46BB">
            <w:pPr>
              <w:pStyle w:val="Ledtext"/>
              <w:spacing w:after="60"/>
              <w:rPr>
                <w:b w:val="0"/>
                <w:bCs/>
                <w:lang w:val="en-US"/>
              </w:rPr>
            </w:pPr>
            <w:r w:rsidRPr="00373DA3">
              <w:rPr>
                <w:b w:val="0"/>
                <w:bCs/>
                <w:lang w:val="en-US"/>
              </w:rPr>
              <w:t>Caroline Svensson (C)</w:t>
            </w:r>
          </w:p>
          <w:p w14:paraId="29F44C2A" w14:textId="77777777" w:rsidR="003C5A61" w:rsidRDefault="003C5A61" w:rsidP="009D46BB">
            <w:pPr>
              <w:pStyle w:val="Ledtext"/>
              <w:spacing w:after="60"/>
              <w:rPr>
                <w:b w:val="0"/>
                <w:bCs/>
              </w:rPr>
            </w:pPr>
            <w:r>
              <w:rPr>
                <w:b w:val="0"/>
                <w:bCs/>
              </w:rPr>
              <w:t>Agneta Nilsson (C)</w:t>
            </w:r>
          </w:p>
          <w:p w14:paraId="4904528A" w14:textId="77777777" w:rsidR="003C5A61" w:rsidRDefault="003C5A61" w:rsidP="009D46BB">
            <w:pPr>
              <w:pStyle w:val="Ledtext"/>
              <w:spacing w:after="60"/>
              <w:rPr>
                <w:b w:val="0"/>
                <w:bCs/>
              </w:rPr>
            </w:pPr>
            <w:r>
              <w:rPr>
                <w:b w:val="0"/>
                <w:bCs/>
              </w:rPr>
              <w:t>Peter Lundberg (KD)</w:t>
            </w:r>
          </w:p>
          <w:p w14:paraId="683DE274" w14:textId="77777777" w:rsidR="003C5A61" w:rsidRPr="006D2CAF" w:rsidRDefault="003C5A61" w:rsidP="009D46BB">
            <w:pPr>
              <w:pStyle w:val="Ledtext"/>
              <w:spacing w:after="60"/>
              <w:rPr>
                <w:b w:val="0"/>
                <w:bCs/>
                <w:strike/>
              </w:rPr>
            </w:pPr>
            <w:r w:rsidRPr="006D2CAF">
              <w:rPr>
                <w:b w:val="0"/>
                <w:bCs/>
                <w:strike/>
              </w:rPr>
              <w:t>Göran Stenlund (L)</w:t>
            </w:r>
          </w:p>
          <w:p w14:paraId="53AFB9E3" w14:textId="77777777" w:rsidR="006D2CAF" w:rsidRDefault="003C5A61" w:rsidP="009D46BB">
            <w:pPr>
              <w:pStyle w:val="Ledtext"/>
              <w:spacing w:after="60"/>
              <w:rPr>
                <w:b w:val="0"/>
                <w:bCs/>
              </w:rPr>
            </w:pPr>
            <w:r>
              <w:rPr>
                <w:b w:val="0"/>
                <w:bCs/>
              </w:rPr>
              <w:t>Orvo Hannlöv (SD)</w:t>
            </w:r>
          </w:p>
          <w:p w14:paraId="640DA13F" w14:textId="77777777" w:rsidR="006D2CAF" w:rsidRPr="006D2CAF" w:rsidRDefault="006D2CAF" w:rsidP="006D2CAF">
            <w:pPr>
              <w:pStyle w:val="Tabellinnehll"/>
            </w:pPr>
          </w:p>
          <w:p w14:paraId="326E8476" w14:textId="621AD7F4" w:rsidR="006D2CAF" w:rsidRPr="00F03782" w:rsidRDefault="006D2CAF" w:rsidP="009D46BB">
            <w:pPr>
              <w:pStyle w:val="Ledtext"/>
              <w:spacing w:after="60"/>
              <w:rPr>
                <w:b w:val="0"/>
                <w:bCs/>
              </w:rPr>
            </w:pPr>
          </w:p>
        </w:tc>
      </w:tr>
      <w:tr w:rsidR="006F006C" w14:paraId="5612681C" w14:textId="77777777" w:rsidTr="0099172D">
        <w:trPr>
          <w:cantSplit/>
          <w:trHeight w:val="768"/>
        </w:trPr>
        <w:tc>
          <w:tcPr>
            <w:tcW w:w="1985" w:type="dxa"/>
            <w:tcMar>
              <w:bottom w:w="120" w:type="dxa"/>
            </w:tcMar>
          </w:tcPr>
          <w:p w14:paraId="277E3663" w14:textId="3DDB92CB" w:rsidR="006F006C" w:rsidRDefault="00F63438" w:rsidP="00E152E5">
            <w:pPr>
              <w:pStyle w:val="Ledtext"/>
              <w:spacing w:after="60"/>
            </w:pPr>
            <w:r>
              <w:t>Tjänstgörande e</w:t>
            </w:r>
            <w:r w:rsidR="00F03782">
              <w:t>rsättare</w:t>
            </w:r>
            <w:r>
              <w:t>:</w:t>
            </w:r>
          </w:p>
        </w:tc>
        <w:tc>
          <w:tcPr>
            <w:tcW w:w="6211" w:type="dxa"/>
            <w:gridSpan w:val="2"/>
            <w:tcMar>
              <w:bottom w:w="120" w:type="dxa"/>
            </w:tcMar>
          </w:tcPr>
          <w:p w14:paraId="3FA72ECF" w14:textId="77777777" w:rsidR="006D2CAF" w:rsidRDefault="006D2CAF" w:rsidP="006D2CAF">
            <w:pPr>
              <w:pStyle w:val="Tabellinnehll"/>
            </w:pPr>
            <w:r w:rsidRPr="006D2CAF">
              <w:t>Margareta Lundberg (-)</w:t>
            </w:r>
          </w:p>
          <w:p w14:paraId="0BBB811C" w14:textId="77777777" w:rsidR="006D2CAF" w:rsidRDefault="006D2CAF" w:rsidP="006D2CAF">
            <w:pPr>
              <w:pStyle w:val="Tabellinnehll"/>
            </w:pPr>
            <w:r w:rsidRPr="006D2CAF">
              <w:t>Susanne Elghorn (S)</w:t>
            </w:r>
          </w:p>
          <w:p w14:paraId="5CCDCBDC" w14:textId="29572674" w:rsidR="00EC2B81" w:rsidRPr="006D2CAF" w:rsidRDefault="00EC2B81" w:rsidP="006D2CAF">
            <w:pPr>
              <w:pStyle w:val="Tabellinnehll"/>
            </w:pPr>
            <w:r>
              <w:t>Kristina Karlsson (S)</w:t>
            </w:r>
          </w:p>
          <w:p w14:paraId="354DBFC2" w14:textId="77777777" w:rsidR="00373DA3" w:rsidRPr="006D2CAF" w:rsidRDefault="00373DA3" w:rsidP="00924930">
            <w:pPr>
              <w:pStyle w:val="Tabellinnehll"/>
              <w:rPr>
                <w:strike/>
              </w:rPr>
            </w:pPr>
          </w:p>
          <w:p w14:paraId="727DF2B3" w14:textId="77777777" w:rsidR="00373DA3" w:rsidRPr="006D2CAF" w:rsidRDefault="00373DA3" w:rsidP="00924930">
            <w:pPr>
              <w:pStyle w:val="Tabellinnehll"/>
            </w:pPr>
          </w:p>
          <w:p w14:paraId="517FD1C4" w14:textId="77777777" w:rsidR="006F006C" w:rsidRDefault="006F006C" w:rsidP="009D46BB">
            <w:pPr>
              <w:pStyle w:val="Ledtext"/>
              <w:spacing w:after="60"/>
            </w:pPr>
          </w:p>
          <w:p w14:paraId="7BFDE3A0" w14:textId="77777777" w:rsidR="006F006C" w:rsidRDefault="006F006C" w:rsidP="00924930">
            <w:pPr>
              <w:pStyle w:val="Tabellinnehll"/>
            </w:pPr>
          </w:p>
        </w:tc>
      </w:tr>
      <w:tr w:rsidR="00F63438" w14:paraId="4E932AAF" w14:textId="77777777" w:rsidTr="0099172D">
        <w:trPr>
          <w:cantSplit/>
          <w:trHeight w:val="768"/>
        </w:trPr>
        <w:tc>
          <w:tcPr>
            <w:tcW w:w="1985" w:type="dxa"/>
            <w:tcMar>
              <w:bottom w:w="120" w:type="dxa"/>
            </w:tcMar>
          </w:tcPr>
          <w:p w14:paraId="54522DB3" w14:textId="3354D4B5" w:rsidR="00F63438" w:rsidRDefault="00F63438" w:rsidP="00E152E5">
            <w:pPr>
              <w:pStyle w:val="Ledtext"/>
              <w:spacing w:after="60"/>
            </w:pPr>
          </w:p>
        </w:tc>
        <w:tc>
          <w:tcPr>
            <w:tcW w:w="6211" w:type="dxa"/>
            <w:gridSpan w:val="2"/>
            <w:tcMar>
              <w:bottom w:w="120" w:type="dxa"/>
            </w:tcMar>
          </w:tcPr>
          <w:p w14:paraId="6FB003EA" w14:textId="77777777" w:rsidR="00F63438" w:rsidRPr="00F03782" w:rsidRDefault="00F63438" w:rsidP="00924930">
            <w:pPr>
              <w:pStyle w:val="Tabellinnehll"/>
            </w:pPr>
          </w:p>
        </w:tc>
      </w:tr>
      <w:tr w:rsidR="006F006C" w14:paraId="6F705A7B" w14:textId="77777777" w:rsidTr="0099172D">
        <w:trPr>
          <w:cantSplit/>
          <w:trHeight w:val="480"/>
        </w:trPr>
        <w:tc>
          <w:tcPr>
            <w:tcW w:w="1985" w:type="dxa"/>
            <w:tcMar>
              <w:bottom w:w="120" w:type="dxa"/>
            </w:tcMar>
          </w:tcPr>
          <w:p w14:paraId="7F2DB2DA" w14:textId="003A9FD1" w:rsidR="006F006C" w:rsidRDefault="00F03782" w:rsidP="00F03782">
            <w:pPr>
              <w:pStyle w:val="Ledtext"/>
              <w:spacing w:after="60"/>
            </w:pPr>
            <w:r>
              <w:t>Övriga</w:t>
            </w:r>
            <w:r w:rsidR="00F63438">
              <w:t>:</w:t>
            </w:r>
          </w:p>
        </w:tc>
        <w:tc>
          <w:tcPr>
            <w:tcW w:w="6211" w:type="dxa"/>
            <w:gridSpan w:val="2"/>
            <w:tcMar>
              <w:bottom w:w="120" w:type="dxa"/>
            </w:tcMar>
          </w:tcPr>
          <w:p w14:paraId="2DD326BA" w14:textId="77777777" w:rsidR="003C5A61" w:rsidRDefault="003C5A61" w:rsidP="00F03782">
            <w:pPr>
              <w:pStyle w:val="Ledtext"/>
              <w:spacing w:after="60"/>
              <w:rPr>
                <w:b w:val="0"/>
                <w:bCs/>
              </w:rPr>
            </w:pPr>
            <w:r>
              <w:rPr>
                <w:b w:val="0"/>
                <w:bCs/>
              </w:rPr>
              <w:t>Anna Lindberg, kommunchef</w:t>
            </w:r>
          </w:p>
          <w:p w14:paraId="3AD028DA" w14:textId="77777777" w:rsidR="003C5A61" w:rsidRDefault="003C5A61" w:rsidP="00F03782">
            <w:pPr>
              <w:pStyle w:val="Ledtext"/>
              <w:spacing w:after="60"/>
              <w:rPr>
                <w:b w:val="0"/>
                <w:bCs/>
              </w:rPr>
            </w:pPr>
            <w:r>
              <w:rPr>
                <w:b w:val="0"/>
                <w:bCs/>
              </w:rPr>
              <w:t>Patrik Eriksson, sekreterare</w:t>
            </w:r>
          </w:p>
          <w:p w14:paraId="71130F81" w14:textId="77777777" w:rsidR="003C5A61" w:rsidRDefault="003C5A61" w:rsidP="00F03782">
            <w:pPr>
              <w:pStyle w:val="Ledtext"/>
              <w:spacing w:after="60"/>
              <w:rPr>
                <w:b w:val="0"/>
                <w:bCs/>
              </w:rPr>
            </w:pPr>
            <w:r>
              <w:rPr>
                <w:b w:val="0"/>
                <w:bCs/>
              </w:rPr>
              <w:t>Sara Källgarn, kanslichef</w:t>
            </w:r>
          </w:p>
          <w:p w14:paraId="14B1AD5E" w14:textId="4807387B" w:rsidR="003C5A61" w:rsidRDefault="003C5A61" w:rsidP="00F03782">
            <w:pPr>
              <w:pStyle w:val="Ledtext"/>
              <w:spacing w:after="60"/>
              <w:rPr>
                <w:b w:val="0"/>
                <w:bCs/>
              </w:rPr>
            </w:pPr>
            <w:r>
              <w:rPr>
                <w:b w:val="0"/>
                <w:bCs/>
              </w:rPr>
              <w:t>Carina Juntti, e</w:t>
            </w:r>
            <w:r w:rsidR="00A762BE">
              <w:rPr>
                <w:b w:val="0"/>
                <w:bCs/>
              </w:rPr>
              <w:t>konomi</w:t>
            </w:r>
            <w:r>
              <w:rPr>
                <w:b w:val="0"/>
                <w:bCs/>
              </w:rPr>
              <w:t>chef</w:t>
            </w:r>
          </w:p>
          <w:p w14:paraId="121DD6C8" w14:textId="77777777" w:rsidR="003C5A61" w:rsidRDefault="003C5A61" w:rsidP="00F03782">
            <w:pPr>
              <w:pStyle w:val="Ledtext"/>
              <w:spacing w:after="60"/>
              <w:rPr>
                <w:b w:val="0"/>
                <w:bCs/>
              </w:rPr>
            </w:pPr>
            <w:r>
              <w:rPr>
                <w:b w:val="0"/>
                <w:bCs/>
              </w:rPr>
              <w:t>Robert Cortinovis, verksamhetschef</w:t>
            </w:r>
          </w:p>
          <w:p w14:paraId="25DECD22" w14:textId="77777777" w:rsidR="006F006C" w:rsidRPr="00CC62CA" w:rsidRDefault="006F006C" w:rsidP="006D2CAF">
            <w:pPr>
              <w:pStyle w:val="Ledtext"/>
              <w:spacing w:after="60"/>
              <w:rPr>
                <w:b w:val="0"/>
                <w:bCs/>
              </w:rPr>
            </w:pPr>
          </w:p>
        </w:tc>
      </w:tr>
      <w:tr w:rsidR="00E30479" w14:paraId="563425E3" w14:textId="77777777" w:rsidTr="0099172D">
        <w:trPr>
          <w:cantSplit/>
          <w:trHeight w:val="480"/>
        </w:trPr>
        <w:tc>
          <w:tcPr>
            <w:tcW w:w="1985" w:type="dxa"/>
            <w:tcMar>
              <w:bottom w:w="120" w:type="dxa"/>
            </w:tcMar>
          </w:tcPr>
          <w:p w14:paraId="1B30E519" w14:textId="6411B631" w:rsidR="00E30479" w:rsidRDefault="00E30479" w:rsidP="006F006C">
            <w:pPr>
              <w:pStyle w:val="Ledtext"/>
            </w:pPr>
            <w:r>
              <w:t>Paragrafer</w:t>
            </w:r>
            <w:r w:rsidR="00F63438">
              <w:t>:</w:t>
            </w:r>
          </w:p>
        </w:tc>
        <w:tc>
          <w:tcPr>
            <w:tcW w:w="6211" w:type="dxa"/>
            <w:gridSpan w:val="2"/>
            <w:tcMar>
              <w:bottom w:w="120" w:type="dxa"/>
            </w:tcMar>
          </w:tcPr>
          <w:sdt>
            <w:sdtPr>
              <w:alias w:val="Paragrafer"/>
              <w:tag w:val="Paragrafer"/>
              <w:id w:val="1094744202"/>
              <w:placeholder>
                <w:docPart w:val="DefaultPlaceholder_-1854013440"/>
              </w:placeholder>
            </w:sdtPr>
            <w:sdtEndPr/>
            <w:sdtContent>
              <w:p w14:paraId="3DD1AB47" w14:textId="60EB496E" w:rsidR="00E30479" w:rsidRDefault="00E10153" w:rsidP="006F006C">
                <w:pPr>
                  <w:pStyle w:val="Tabellinnehll"/>
                </w:pPr>
                <w:r>
                  <w:t>§ 56-</w:t>
                </w:r>
              </w:p>
            </w:sdtContent>
          </w:sdt>
        </w:tc>
      </w:tr>
      <w:tr w:rsidR="006F006C" w14:paraId="27E44FC2" w14:textId="77777777" w:rsidTr="0099172D">
        <w:trPr>
          <w:cantSplit/>
          <w:trHeight w:val="720"/>
        </w:trPr>
        <w:tc>
          <w:tcPr>
            <w:tcW w:w="1985" w:type="dxa"/>
          </w:tcPr>
          <w:p w14:paraId="299E6A48" w14:textId="16876885" w:rsidR="006F006C" w:rsidRDefault="006F006C" w:rsidP="006F006C">
            <w:pPr>
              <w:pStyle w:val="Ledtext"/>
            </w:pPr>
            <w:r>
              <w:t>Justera</w:t>
            </w:r>
            <w:r w:rsidR="00077A4E">
              <w:t>re</w:t>
            </w:r>
            <w:r w:rsidR="00F63438">
              <w:t>:</w:t>
            </w:r>
          </w:p>
        </w:tc>
        <w:tc>
          <w:tcPr>
            <w:tcW w:w="6211" w:type="dxa"/>
            <w:gridSpan w:val="2"/>
          </w:tcPr>
          <w:p w14:paraId="3D600673" w14:textId="4A562EAF" w:rsidR="006F006C" w:rsidRDefault="006D2CAF" w:rsidP="006F006C">
            <w:pPr>
              <w:pStyle w:val="Tabellinnehll"/>
              <w:tabs>
                <w:tab w:val="left" w:pos="5925"/>
              </w:tabs>
            </w:pPr>
            <w:r>
              <w:t>Caroline Svensson (C)</w:t>
            </w:r>
          </w:p>
        </w:tc>
      </w:tr>
      <w:tr w:rsidR="00077A4E" w14:paraId="1E58A804" w14:textId="77777777" w:rsidTr="0099172D">
        <w:trPr>
          <w:cantSplit/>
          <w:trHeight w:val="720"/>
        </w:trPr>
        <w:tc>
          <w:tcPr>
            <w:tcW w:w="1985" w:type="dxa"/>
          </w:tcPr>
          <w:p w14:paraId="6BE50390" w14:textId="799D0974" w:rsidR="00077A4E" w:rsidRDefault="00077A4E" w:rsidP="006F006C">
            <w:pPr>
              <w:pStyle w:val="Ledtext"/>
            </w:pPr>
            <w:r>
              <w:t>Justeringsdatum</w:t>
            </w:r>
            <w:r w:rsidR="00F63438">
              <w:t>:</w:t>
            </w:r>
          </w:p>
        </w:tc>
        <w:tc>
          <w:tcPr>
            <w:tcW w:w="6211" w:type="dxa"/>
            <w:gridSpan w:val="2"/>
          </w:tcPr>
          <w:p w14:paraId="4BC6A299" w14:textId="3B040F02" w:rsidR="00077A4E" w:rsidRDefault="00373DA3" w:rsidP="006F006C">
            <w:pPr>
              <w:pStyle w:val="Tabellinnehll"/>
              <w:tabs>
                <w:tab w:val="left" w:pos="5925"/>
              </w:tabs>
            </w:pPr>
            <w:r>
              <w:t>2026-04-20</w:t>
            </w:r>
          </w:p>
        </w:tc>
      </w:tr>
      <w:tr w:rsidR="00E30479" w:rsidRPr="006F12EF" w14:paraId="631859D3" w14:textId="77777777" w:rsidTr="0099172D">
        <w:trPr>
          <w:cantSplit/>
          <w:trHeight w:val="270"/>
        </w:trPr>
        <w:tc>
          <w:tcPr>
            <w:tcW w:w="1985" w:type="dxa"/>
            <w:vMerge w:val="restart"/>
          </w:tcPr>
          <w:p w14:paraId="7C62701F" w14:textId="01AB6F0A" w:rsidR="00E30479" w:rsidRDefault="00E30479" w:rsidP="006F006C">
            <w:pPr>
              <w:pStyle w:val="Ledtext"/>
            </w:pPr>
            <w:r>
              <w:t>Underskrifter</w:t>
            </w:r>
          </w:p>
        </w:tc>
        <w:tc>
          <w:tcPr>
            <w:tcW w:w="3971" w:type="dxa"/>
            <w:vMerge w:val="restart"/>
          </w:tcPr>
          <w:p w14:paraId="677449A0" w14:textId="77777777" w:rsidR="00E30479" w:rsidRDefault="00E30479" w:rsidP="006F006C">
            <w:pPr>
              <w:pStyle w:val="Tabellinnehll"/>
            </w:pPr>
          </w:p>
        </w:tc>
        <w:tc>
          <w:tcPr>
            <w:tcW w:w="2240" w:type="dxa"/>
            <w:vMerge w:val="restart"/>
          </w:tcPr>
          <w:p w14:paraId="73395C68" w14:textId="77777777" w:rsidR="00E30479" w:rsidRDefault="00E30479" w:rsidP="006F006C">
            <w:pPr>
              <w:pStyle w:val="Tabellinnehll"/>
            </w:pPr>
          </w:p>
        </w:tc>
      </w:tr>
      <w:tr w:rsidR="00E30479" w:rsidRPr="006F12EF" w14:paraId="7561EB4D" w14:textId="77777777" w:rsidTr="0099172D">
        <w:trPr>
          <w:cantSplit/>
          <w:trHeight w:val="270"/>
        </w:trPr>
        <w:tc>
          <w:tcPr>
            <w:tcW w:w="1985" w:type="dxa"/>
            <w:vMerge/>
          </w:tcPr>
          <w:p w14:paraId="383AE432" w14:textId="77777777" w:rsidR="00E30479" w:rsidRDefault="00E30479" w:rsidP="006F006C">
            <w:pPr>
              <w:pStyle w:val="Ledtext"/>
            </w:pPr>
          </w:p>
        </w:tc>
        <w:tc>
          <w:tcPr>
            <w:tcW w:w="3971" w:type="dxa"/>
            <w:vMerge/>
          </w:tcPr>
          <w:p w14:paraId="46512542" w14:textId="77777777" w:rsidR="00E30479" w:rsidRDefault="00E30479" w:rsidP="006F006C">
            <w:pPr>
              <w:pStyle w:val="Tabellinnehll"/>
            </w:pPr>
          </w:p>
        </w:tc>
        <w:tc>
          <w:tcPr>
            <w:tcW w:w="2240" w:type="dxa"/>
            <w:vMerge/>
          </w:tcPr>
          <w:p w14:paraId="320F3FAD" w14:textId="77777777" w:rsidR="00E30479" w:rsidRDefault="00E30479" w:rsidP="006F006C">
            <w:pPr>
              <w:pStyle w:val="Tabellinnehll"/>
            </w:pPr>
          </w:p>
        </w:tc>
      </w:tr>
      <w:tr w:rsidR="00E30479" w14:paraId="38668674" w14:textId="77777777" w:rsidTr="0099172D">
        <w:trPr>
          <w:cantSplit/>
          <w:trHeight w:val="238"/>
        </w:trPr>
        <w:tc>
          <w:tcPr>
            <w:tcW w:w="1985" w:type="dxa"/>
          </w:tcPr>
          <w:p w14:paraId="488CE85A" w14:textId="77777777" w:rsidR="00E30479" w:rsidRDefault="00E30479" w:rsidP="006F006C">
            <w:pPr>
              <w:pStyle w:val="Tabellinnehll"/>
            </w:pPr>
          </w:p>
        </w:tc>
        <w:tc>
          <w:tcPr>
            <w:tcW w:w="3971" w:type="dxa"/>
          </w:tcPr>
          <w:p w14:paraId="60BA9671" w14:textId="3855DE34" w:rsidR="00E30479" w:rsidRDefault="003C5A61" w:rsidP="006F006C">
            <w:pPr>
              <w:pStyle w:val="Tabellinnehll"/>
            </w:pPr>
            <w:r>
              <w:t>Johan Dahlqvist</w:t>
            </w:r>
            <w:r w:rsidR="00CC6E10">
              <w:t>,</w:t>
            </w:r>
            <w:r w:rsidR="00E30479">
              <w:t xml:space="preserve"> Ordförande</w:t>
            </w:r>
          </w:p>
        </w:tc>
        <w:tc>
          <w:tcPr>
            <w:tcW w:w="2240" w:type="dxa"/>
          </w:tcPr>
          <w:p w14:paraId="712A4D68" w14:textId="77777777" w:rsidR="00E30479" w:rsidRPr="00CC62CA" w:rsidRDefault="00E30479" w:rsidP="006F006C">
            <w:pPr>
              <w:pStyle w:val="Ledtext"/>
              <w:rPr>
                <w:b w:val="0"/>
                <w:bCs/>
              </w:rPr>
            </w:pPr>
          </w:p>
        </w:tc>
      </w:tr>
      <w:tr w:rsidR="00E30479" w14:paraId="394A0576" w14:textId="77777777" w:rsidTr="0099172D">
        <w:trPr>
          <w:cantSplit/>
          <w:trHeight w:val="720"/>
        </w:trPr>
        <w:tc>
          <w:tcPr>
            <w:tcW w:w="1985" w:type="dxa"/>
          </w:tcPr>
          <w:p w14:paraId="6CBDA336" w14:textId="6F8BADAA" w:rsidR="00E30479" w:rsidRPr="00CC62CA" w:rsidRDefault="00E30479" w:rsidP="006F006C">
            <w:pPr>
              <w:pStyle w:val="Ledtext"/>
              <w:rPr>
                <w:b w:val="0"/>
                <w:bCs/>
              </w:rPr>
            </w:pPr>
          </w:p>
        </w:tc>
        <w:tc>
          <w:tcPr>
            <w:tcW w:w="3971" w:type="dxa"/>
          </w:tcPr>
          <w:p w14:paraId="422B42E8" w14:textId="77777777" w:rsidR="00E30479" w:rsidRDefault="00E30479" w:rsidP="006F006C">
            <w:pPr>
              <w:pStyle w:val="Tabellinnehll"/>
            </w:pPr>
          </w:p>
        </w:tc>
        <w:tc>
          <w:tcPr>
            <w:tcW w:w="2240" w:type="dxa"/>
          </w:tcPr>
          <w:p w14:paraId="10B29487" w14:textId="77777777" w:rsidR="00E30479" w:rsidRDefault="00E30479" w:rsidP="006F006C">
            <w:pPr>
              <w:pStyle w:val="Tabellinnehll"/>
            </w:pPr>
          </w:p>
        </w:tc>
      </w:tr>
      <w:tr w:rsidR="00E30479" w14:paraId="4917CCA4" w14:textId="77777777" w:rsidTr="0099172D">
        <w:trPr>
          <w:cantSplit/>
          <w:trHeight w:hRule="exact" w:val="240"/>
        </w:trPr>
        <w:tc>
          <w:tcPr>
            <w:tcW w:w="1985" w:type="dxa"/>
          </w:tcPr>
          <w:p w14:paraId="67C06279" w14:textId="77777777" w:rsidR="00E30479" w:rsidRDefault="00E30479" w:rsidP="006F006C">
            <w:pPr>
              <w:pStyle w:val="Tabellinnehll"/>
            </w:pPr>
          </w:p>
        </w:tc>
        <w:tc>
          <w:tcPr>
            <w:tcW w:w="3971" w:type="dxa"/>
          </w:tcPr>
          <w:p w14:paraId="5A8E974B" w14:textId="77627890" w:rsidR="00E30479" w:rsidRDefault="003C5A61" w:rsidP="006F006C">
            <w:pPr>
              <w:pStyle w:val="Tabellinnehll"/>
            </w:pPr>
            <w:r>
              <w:t>Patrik Eriksson</w:t>
            </w:r>
            <w:r w:rsidR="00CC6E10">
              <w:t>,</w:t>
            </w:r>
            <w:r w:rsidR="00E30479">
              <w:t xml:space="preserve"> Sekreterare</w:t>
            </w:r>
          </w:p>
        </w:tc>
        <w:tc>
          <w:tcPr>
            <w:tcW w:w="2240" w:type="dxa"/>
          </w:tcPr>
          <w:p w14:paraId="2B4F0232" w14:textId="3955DE78" w:rsidR="00E30479" w:rsidRPr="00CC62CA" w:rsidRDefault="00E30479" w:rsidP="006F006C">
            <w:pPr>
              <w:pStyle w:val="Ledtext"/>
              <w:rPr>
                <w:b w:val="0"/>
                <w:bCs/>
              </w:rPr>
            </w:pPr>
          </w:p>
        </w:tc>
      </w:tr>
      <w:tr w:rsidR="00E30479" w14:paraId="5F490DAD" w14:textId="77777777" w:rsidTr="0099172D">
        <w:trPr>
          <w:cantSplit/>
          <w:trHeight w:val="720"/>
        </w:trPr>
        <w:tc>
          <w:tcPr>
            <w:tcW w:w="1985" w:type="dxa"/>
          </w:tcPr>
          <w:p w14:paraId="311281A0" w14:textId="77777777" w:rsidR="00E30479" w:rsidRDefault="00E30479" w:rsidP="00E30479">
            <w:pPr>
              <w:pStyle w:val="Tabellinnehll"/>
            </w:pPr>
          </w:p>
        </w:tc>
        <w:tc>
          <w:tcPr>
            <w:tcW w:w="3971" w:type="dxa"/>
          </w:tcPr>
          <w:p w14:paraId="2E03ACFF" w14:textId="2C28FC74" w:rsidR="00E30479" w:rsidRPr="002800E7" w:rsidRDefault="00E30479" w:rsidP="00E30479">
            <w:pPr>
              <w:tabs>
                <w:tab w:val="left" w:pos="2940"/>
              </w:tabs>
            </w:pPr>
          </w:p>
        </w:tc>
        <w:tc>
          <w:tcPr>
            <w:tcW w:w="2240" w:type="dxa"/>
          </w:tcPr>
          <w:p w14:paraId="5E106C41" w14:textId="77777777" w:rsidR="00E30479" w:rsidRPr="00CC62CA" w:rsidRDefault="00E30479" w:rsidP="00E30479">
            <w:pPr>
              <w:pStyle w:val="Ledtext"/>
              <w:rPr>
                <w:b w:val="0"/>
                <w:bCs/>
              </w:rPr>
            </w:pPr>
          </w:p>
        </w:tc>
      </w:tr>
      <w:tr w:rsidR="00E30479" w14:paraId="5F50E48D" w14:textId="77777777" w:rsidTr="0099172D">
        <w:trPr>
          <w:cantSplit/>
          <w:trHeight w:hRule="exact" w:val="240"/>
        </w:trPr>
        <w:tc>
          <w:tcPr>
            <w:tcW w:w="1985" w:type="dxa"/>
          </w:tcPr>
          <w:p w14:paraId="109E92CC" w14:textId="77777777" w:rsidR="00E30479" w:rsidRPr="0042461C" w:rsidRDefault="00E30479" w:rsidP="00E30479">
            <w:pPr>
              <w:pStyle w:val="Tabellinnehll"/>
              <w:rPr>
                <w:bCs/>
              </w:rPr>
            </w:pPr>
          </w:p>
        </w:tc>
        <w:tc>
          <w:tcPr>
            <w:tcW w:w="3971" w:type="dxa"/>
          </w:tcPr>
          <w:p w14:paraId="2E7253A2" w14:textId="3B599215" w:rsidR="00E30479" w:rsidRPr="0042461C" w:rsidRDefault="006D2CAF" w:rsidP="00E30479">
            <w:pPr>
              <w:pStyle w:val="Ledtext"/>
              <w:rPr>
                <w:b w:val="0"/>
                <w:bCs/>
              </w:rPr>
            </w:pPr>
            <w:r>
              <w:rPr>
                <w:b w:val="0"/>
                <w:bCs/>
              </w:rPr>
              <w:t>Caroline Svensson (C)</w:t>
            </w:r>
            <w:r w:rsidR="00CC6E10">
              <w:rPr>
                <w:b w:val="0"/>
                <w:bCs/>
              </w:rPr>
              <w:t>,</w:t>
            </w:r>
            <w:r w:rsidR="00E30479" w:rsidRPr="0042461C">
              <w:rPr>
                <w:b w:val="0"/>
                <w:bCs/>
              </w:rPr>
              <w:t xml:space="preserve"> Justerare</w:t>
            </w:r>
          </w:p>
        </w:tc>
        <w:tc>
          <w:tcPr>
            <w:tcW w:w="2240" w:type="dxa"/>
          </w:tcPr>
          <w:p w14:paraId="72FF382D" w14:textId="77777777" w:rsidR="00E30479" w:rsidRPr="00CC62CA" w:rsidRDefault="00E30479" w:rsidP="00E30479">
            <w:pPr>
              <w:pStyle w:val="Ledtext"/>
              <w:rPr>
                <w:b w:val="0"/>
                <w:bCs/>
              </w:rPr>
            </w:pPr>
          </w:p>
        </w:tc>
      </w:tr>
      <w:tr w:rsidR="00E30479" w14:paraId="6518DF01" w14:textId="77777777" w:rsidTr="0099172D">
        <w:trPr>
          <w:cantSplit/>
          <w:trHeight w:hRule="exact" w:val="240"/>
        </w:trPr>
        <w:tc>
          <w:tcPr>
            <w:tcW w:w="1985" w:type="dxa"/>
          </w:tcPr>
          <w:p w14:paraId="7E900DE7" w14:textId="77777777" w:rsidR="00E30479" w:rsidRDefault="00E30479" w:rsidP="006F006C">
            <w:pPr>
              <w:pStyle w:val="Tabellinnehll"/>
            </w:pPr>
          </w:p>
        </w:tc>
        <w:tc>
          <w:tcPr>
            <w:tcW w:w="3971" w:type="dxa"/>
          </w:tcPr>
          <w:p w14:paraId="77725E89" w14:textId="77777777" w:rsidR="00E30479" w:rsidRPr="00CC62CA" w:rsidRDefault="00E30479" w:rsidP="006F006C">
            <w:pPr>
              <w:pStyle w:val="Ledtext"/>
              <w:rPr>
                <w:b w:val="0"/>
                <w:bCs/>
              </w:rPr>
            </w:pPr>
          </w:p>
        </w:tc>
        <w:tc>
          <w:tcPr>
            <w:tcW w:w="2240" w:type="dxa"/>
          </w:tcPr>
          <w:p w14:paraId="79A1A547" w14:textId="77777777" w:rsidR="00E30479" w:rsidRPr="00CC62CA" w:rsidRDefault="00E30479" w:rsidP="006F006C">
            <w:pPr>
              <w:pStyle w:val="Ledtext"/>
              <w:rPr>
                <w:b w:val="0"/>
                <w:bCs/>
              </w:rPr>
            </w:pPr>
          </w:p>
        </w:tc>
      </w:tr>
      <w:tr w:rsidR="00E30479" w14:paraId="3D045AC4" w14:textId="77777777" w:rsidTr="0099172D">
        <w:trPr>
          <w:cantSplit/>
          <w:trHeight w:hRule="exact" w:val="240"/>
        </w:trPr>
        <w:tc>
          <w:tcPr>
            <w:tcW w:w="1985" w:type="dxa"/>
          </w:tcPr>
          <w:p w14:paraId="69F273F7" w14:textId="77777777" w:rsidR="00E30479" w:rsidRDefault="00E30479" w:rsidP="00E30479">
            <w:pPr>
              <w:pStyle w:val="Tabellinnehll"/>
            </w:pPr>
          </w:p>
        </w:tc>
        <w:tc>
          <w:tcPr>
            <w:tcW w:w="3971" w:type="dxa"/>
          </w:tcPr>
          <w:p w14:paraId="1557A7A5" w14:textId="77777777" w:rsidR="00E30479" w:rsidRPr="00CC62CA" w:rsidRDefault="00E30479" w:rsidP="00E30479">
            <w:pPr>
              <w:pStyle w:val="Ledtext"/>
              <w:rPr>
                <w:b w:val="0"/>
                <w:bCs/>
              </w:rPr>
            </w:pPr>
          </w:p>
        </w:tc>
        <w:tc>
          <w:tcPr>
            <w:tcW w:w="2240" w:type="dxa"/>
          </w:tcPr>
          <w:p w14:paraId="5EC72168" w14:textId="77777777" w:rsidR="00E30479" w:rsidRPr="00CC62CA" w:rsidRDefault="00E30479" w:rsidP="00E30479">
            <w:pPr>
              <w:pStyle w:val="Ledtext"/>
              <w:rPr>
                <w:b w:val="0"/>
                <w:bCs/>
              </w:rPr>
            </w:pPr>
          </w:p>
        </w:tc>
      </w:tr>
      <w:tr w:rsidR="00E30479" w14:paraId="47B30754" w14:textId="77777777" w:rsidTr="0099172D">
        <w:trPr>
          <w:cantSplit/>
          <w:trHeight w:hRule="exact" w:val="240"/>
        </w:trPr>
        <w:tc>
          <w:tcPr>
            <w:tcW w:w="1985" w:type="dxa"/>
          </w:tcPr>
          <w:p w14:paraId="06EDC2D8" w14:textId="77777777" w:rsidR="00E30479" w:rsidRDefault="00E30479" w:rsidP="00E30479">
            <w:pPr>
              <w:pStyle w:val="Tabellinnehll"/>
            </w:pPr>
          </w:p>
        </w:tc>
        <w:tc>
          <w:tcPr>
            <w:tcW w:w="3971" w:type="dxa"/>
          </w:tcPr>
          <w:p w14:paraId="6A588BF1" w14:textId="6749D819" w:rsidR="00E30479" w:rsidRPr="00CC62CA" w:rsidRDefault="00E30479" w:rsidP="00E30479">
            <w:pPr>
              <w:pStyle w:val="Ledtext"/>
              <w:rPr>
                <w:b w:val="0"/>
                <w:bCs/>
              </w:rPr>
            </w:pPr>
          </w:p>
        </w:tc>
        <w:tc>
          <w:tcPr>
            <w:tcW w:w="2240" w:type="dxa"/>
          </w:tcPr>
          <w:p w14:paraId="61FD9496" w14:textId="77777777" w:rsidR="00E30479" w:rsidRPr="00CC62CA" w:rsidRDefault="00E30479" w:rsidP="00E30479">
            <w:pPr>
              <w:pStyle w:val="Ledtext"/>
              <w:rPr>
                <w:b w:val="0"/>
                <w:bCs/>
              </w:rPr>
            </w:pPr>
          </w:p>
        </w:tc>
      </w:tr>
      <w:tr w:rsidR="00E30479" w14:paraId="4118C0B1" w14:textId="77777777" w:rsidTr="0099172D">
        <w:trPr>
          <w:cantSplit/>
          <w:trHeight w:hRule="exact" w:val="240"/>
        </w:trPr>
        <w:tc>
          <w:tcPr>
            <w:tcW w:w="1985" w:type="dxa"/>
          </w:tcPr>
          <w:p w14:paraId="10AA8F24" w14:textId="77777777" w:rsidR="00E30479" w:rsidRDefault="00E30479" w:rsidP="006F006C">
            <w:pPr>
              <w:pStyle w:val="Tabellinnehll"/>
            </w:pPr>
          </w:p>
        </w:tc>
        <w:tc>
          <w:tcPr>
            <w:tcW w:w="3971" w:type="dxa"/>
          </w:tcPr>
          <w:p w14:paraId="7A4215BE" w14:textId="77777777" w:rsidR="00E30479" w:rsidRPr="00CC62CA" w:rsidRDefault="00E30479" w:rsidP="006F006C">
            <w:pPr>
              <w:pStyle w:val="Ledtext"/>
              <w:rPr>
                <w:b w:val="0"/>
                <w:bCs/>
              </w:rPr>
            </w:pPr>
          </w:p>
        </w:tc>
        <w:tc>
          <w:tcPr>
            <w:tcW w:w="2240" w:type="dxa"/>
          </w:tcPr>
          <w:p w14:paraId="544906AB" w14:textId="77777777" w:rsidR="00E30479" w:rsidRPr="00CC62CA" w:rsidRDefault="00E30479" w:rsidP="006F006C">
            <w:pPr>
              <w:pStyle w:val="Ledtext"/>
              <w:rPr>
                <w:b w:val="0"/>
                <w:bCs/>
              </w:rPr>
            </w:pPr>
          </w:p>
        </w:tc>
      </w:tr>
      <w:tr w:rsidR="006F006C" w14:paraId="316E51B6" w14:textId="77777777" w:rsidTr="0099172D">
        <w:trPr>
          <w:cantSplit/>
          <w:trHeight w:val="720"/>
        </w:trPr>
        <w:tc>
          <w:tcPr>
            <w:tcW w:w="8199" w:type="dxa"/>
            <w:gridSpan w:val="3"/>
            <w:vAlign w:val="bottom"/>
          </w:tcPr>
          <w:p w14:paraId="063CB6E9" w14:textId="00CD9697" w:rsidR="006F006C" w:rsidRPr="008835C4" w:rsidRDefault="006F006C" w:rsidP="006F006C">
            <w:pPr>
              <w:pStyle w:val="Ingetavstnd"/>
            </w:pPr>
            <w:r w:rsidRPr="008835C4">
              <w:t xml:space="preserve">Protokollet är digitalt justerat </w:t>
            </w:r>
          </w:p>
          <w:p w14:paraId="3D5CEFF5" w14:textId="5265F6BA" w:rsidR="006F006C" w:rsidRPr="00F8590D" w:rsidRDefault="006F006C" w:rsidP="006F006C">
            <w:pPr>
              <w:pStyle w:val="Ingetavstnd"/>
              <w:rPr>
                <w:highlight w:val="yellow"/>
              </w:rPr>
            </w:pPr>
            <w:r w:rsidRPr="008835C4">
              <w:t>Protokollet har tillkännagivits på kommun</w:t>
            </w:r>
            <w:r w:rsidR="0086187C">
              <w:t>en</w:t>
            </w:r>
            <w:r w:rsidRPr="008835C4">
              <w:t>s digitala anslagstavla</w:t>
            </w:r>
            <w:r w:rsidR="005C6B0E">
              <w:t xml:space="preserve"> för perioden </w:t>
            </w:r>
            <w:r w:rsidR="00373DA3">
              <w:t>2026</w:t>
            </w:r>
            <w:r w:rsidR="005C6B0E">
              <w:t>-</w:t>
            </w:r>
            <w:r w:rsidR="00373DA3">
              <w:t>04</w:t>
            </w:r>
            <w:r w:rsidR="005C6B0E">
              <w:t>-</w:t>
            </w:r>
            <w:r w:rsidR="00373DA3">
              <w:t>20</w:t>
            </w:r>
            <w:r w:rsidR="005C6B0E">
              <w:t xml:space="preserve"> - </w:t>
            </w:r>
            <w:r w:rsidR="004526A7">
              <w:t>2026</w:t>
            </w:r>
            <w:r w:rsidR="005C6B0E">
              <w:t>-</w:t>
            </w:r>
            <w:r w:rsidR="004526A7">
              <w:t>05</w:t>
            </w:r>
            <w:r w:rsidR="005C6B0E">
              <w:t>-</w:t>
            </w:r>
            <w:r w:rsidR="004526A7">
              <w:t>15</w:t>
            </w:r>
            <w:r w:rsidR="005C6B0E">
              <w:t>. Protokollet förvaras på kommunkansliet.</w:t>
            </w:r>
          </w:p>
        </w:tc>
      </w:tr>
    </w:tbl>
    <w:p w14:paraId="7041866F" w14:textId="77777777" w:rsidR="004D7F84" w:rsidRDefault="004D7F84">
      <w:pPr>
        <w:sectPr w:rsidR="004D7F84" w:rsidSect="00077A4E">
          <w:headerReference w:type="even" r:id="rId7"/>
          <w:headerReference w:type="default" r:id="rId8"/>
          <w:footerReference w:type="even" r:id="rId9"/>
          <w:footerReference w:type="default" r:id="rId10"/>
          <w:headerReference w:type="first" r:id="rId11"/>
          <w:footerReference w:type="first" r:id="rId12"/>
          <w:pgSz w:w="11906" w:h="16838" w:code="9"/>
          <w:pgMar w:top="9" w:right="2041" w:bottom="397" w:left="1134" w:header="454" w:footer="397" w:gutter="0"/>
          <w:cols w:space="720"/>
          <w:docGrid w:linePitch="326"/>
        </w:sectPr>
      </w:pPr>
    </w:p>
    <w:p w14:paraId="1CCF4FEE" w14:textId="77777777" w:rsidR="000D1EB1" w:rsidRDefault="00A717BB">
      <w:pPr>
        <w:pStyle w:val="Innehllsfrteckningsrubrik"/>
      </w:pPr>
      <w:r>
        <w:lastRenderedPageBreak/>
        <w:t>Ärendelista</w:t>
      </w:r>
    </w:p>
    <w:p w14:paraId="39C12630" w14:textId="77777777" w:rsidR="00906B27" w:rsidRPr="00906B27" w:rsidRDefault="00906B27" w:rsidP="008147C3">
      <w:pPr>
        <w:rPr>
          <w:bCs/>
        </w:rPr>
      </w:pPr>
    </w:p>
    <w:p w14:paraId="02D6EA5E" w14:textId="77777777" w:rsidR="00E10153" w:rsidRDefault="000D1EB1">
      <w:pPr>
        <w:pStyle w:val="Innehll1"/>
        <w:rPr>
          <w:rFonts w:asciiTheme="minorHAnsi" w:eastAsiaTheme="minorEastAsia" w:hAnsiTheme="minorHAnsi" w:cstheme="minorBidi"/>
          <w:bCs w:val="0"/>
          <w:kern w:val="2"/>
          <w14:ligatures w14:val="standardContextual"/>
        </w:rPr>
      </w:pPr>
      <w:r w:rsidRPr="00906B27">
        <w:fldChar w:fldCharType="begin"/>
      </w:r>
      <w:r w:rsidRPr="00906B27">
        <w:instrText xml:space="preserve"> TOC \n 1-1  \h \z \t "Rubrik 1;2;Paragrafnummer;1"" </w:instrText>
      </w:r>
      <w:r w:rsidRPr="00906B27">
        <w:fldChar w:fldCharType="separate"/>
      </w:r>
      <w:hyperlink w:anchor="_Toc227578917" w:history="1">
        <w:r w:rsidR="00E10153" w:rsidRPr="004B065A">
          <w:rPr>
            <w:rStyle w:val="Hyperlnk"/>
          </w:rPr>
          <w:t>KS § 56</w:t>
        </w:r>
        <w:r w:rsidR="00E10153">
          <w:rPr>
            <w:rFonts w:asciiTheme="minorHAnsi" w:eastAsiaTheme="minorEastAsia" w:hAnsiTheme="minorHAnsi" w:cstheme="minorBidi"/>
            <w:bCs w:val="0"/>
            <w:kern w:val="2"/>
            <w14:ligatures w14:val="standardContextual"/>
          </w:rPr>
          <w:tab/>
        </w:r>
        <w:r w:rsidR="00E10153" w:rsidRPr="004B065A">
          <w:rPr>
            <w:rStyle w:val="Hyperlnk"/>
          </w:rPr>
          <w:t>Dnr KS-2026-00232 - 041</w:t>
        </w:r>
      </w:hyperlink>
    </w:p>
    <w:p w14:paraId="09E9D0B9" w14:textId="676A9FCC" w:rsidR="00E10153" w:rsidRDefault="00E10153">
      <w:pPr>
        <w:pStyle w:val="Innehll2"/>
        <w:rPr>
          <w:rFonts w:asciiTheme="minorHAnsi" w:eastAsiaTheme="minorEastAsia" w:hAnsiTheme="minorHAnsi" w:cstheme="minorBidi"/>
          <w:bCs w:val="0"/>
          <w:kern w:val="2"/>
          <w:szCs w:val="24"/>
          <w14:ligatures w14:val="standardContextual"/>
        </w:rPr>
      </w:pPr>
      <w:hyperlink w:anchor="_Toc227578918" w:history="1">
        <w:r w:rsidRPr="004B065A">
          <w:rPr>
            <w:rStyle w:val="Hyperlnk"/>
          </w:rPr>
          <w:t>Tilläggsinvestering - kylsystem särskilt boende och omsorgen 2026</w:t>
        </w:r>
        <w:r>
          <w:rPr>
            <w:webHidden/>
          </w:rPr>
          <w:tab/>
        </w:r>
        <w:r>
          <w:rPr>
            <w:webHidden/>
          </w:rPr>
          <w:fldChar w:fldCharType="begin"/>
        </w:r>
        <w:r>
          <w:rPr>
            <w:webHidden/>
          </w:rPr>
          <w:instrText xml:space="preserve"> PAGEREF _Toc227578918 \h </w:instrText>
        </w:r>
        <w:r>
          <w:rPr>
            <w:webHidden/>
          </w:rPr>
        </w:r>
        <w:r>
          <w:rPr>
            <w:webHidden/>
          </w:rPr>
          <w:fldChar w:fldCharType="separate"/>
        </w:r>
        <w:r>
          <w:rPr>
            <w:webHidden/>
          </w:rPr>
          <w:t>4</w:t>
        </w:r>
        <w:r>
          <w:rPr>
            <w:webHidden/>
          </w:rPr>
          <w:fldChar w:fldCharType="end"/>
        </w:r>
      </w:hyperlink>
    </w:p>
    <w:p w14:paraId="644C2E81" w14:textId="69F90201" w:rsidR="007961C9" w:rsidRDefault="000D1EB1">
      <w:pPr>
        <w:rPr>
          <w:bCs/>
        </w:rPr>
      </w:pPr>
      <w:r w:rsidRPr="00906B27">
        <w:rPr>
          <w:bCs/>
        </w:rPr>
        <w:fldChar w:fldCharType="end"/>
      </w:r>
    </w:p>
    <w:p w14:paraId="663CAB39" w14:textId="77777777" w:rsidR="000D1EB1" w:rsidRPr="00906B27" w:rsidRDefault="000D1EB1">
      <w:pPr>
        <w:rPr>
          <w:bCs/>
        </w:rPr>
      </w:pPr>
    </w:p>
    <w:bookmarkStart w:id="0" w:name="_Toc227578917" w:displacedByCustomXml="next"/>
    <w:bookmarkStart w:id="1" w:name="_Toc399160665" w:displacedByCustomXml="next"/>
    <w:bookmarkStart w:id="2" w:name="_Toc303764335" w:displacedByCustomXml="next"/>
    <w:bookmarkStart w:id="3" w:name="_Toc303762813" w:displacedByCustomXml="next"/>
    <w:bookmarkStart w:id="4" w:name="_Toc303762734" w:displacedByCustomXml="next"/>
    <w:bookmarkStart w:id="5" w:name="_Toc303762415" w:displacedByCustomXml="next"/>
    <w:bookmarkStart w:id="6" w:name="_Toc303762302" w:displacedByCustomXml="next"/>
    <w:sdt>
      <w:sdtPr>
        <w:rPr>
          <w:rFonts w:ascii="Times New Roman" w:hAnsi="Times New Roman"/>
          <w:b w:val="0"/>
          <w:sz w:val="20"/>
        </w:rPr>
        <w:alias w:val="Paragraf1"/>
        <w:tag w:val="A202600232¤0"/>
        <w:id w:val="772444276"/>
        <w:placeholder>
          <w:docPart w:val="DefaultPlaceholder_-1854013440"/>
        </w:placeholder>
      </w:sdtPr>
      <w:sdtEndPr>
        <w:rPr>
          <w:rFonts w:ascii="Garamond" w:hAnsi="Garamond"/>
          <w:noProof/>
          <w:sz w:val="24"/>
        </w:rPr>
      </w:sdtEndPr>
      <w:sdtContent>
        <w:p w14:paraId="59A0F32A" w14:textId="0652EA66" w:rsidR="000D2361" w:rsidRDefault="00010026" w:rsidP="00FF2D58">
          <w:pPr>
            <w:pStyle w:val="Paragrafnummer"/>
          </w:pPr>
          <w:r>
            <w:rPr>
              <w:noProof/>
            </w:rPr>
            <w:t>KS</w:t>
          </w:r>
          <w:r w:rsidR="004C56CA">
            <w:rPr>
              <w:noProof/>
            </w:rPr>
            <w:t xml:space="preserve"> </w:t>
          </w:r>
          <w:r w:rsidR="000D2361">
            <w:t xml:space="preserve">§ </w:t>
          </w:r>
          <w:sdt>
            <w:sdtPr>
              <w:alias w:val="PGrafNr"/>
              <w:tag w:val="PGrafNr"/>
              <w:id w:val="802419176"/>
              <w:placeholder>
                <w:docPart w:val="DefaultPlaceholder_-1854013440"/>
              </w:placeholder>
            </w:sdtPr>
            <w:sdtEndPr>
              <w:rPr>
                <w:noProof/>
              </w:rPr>
            </w:sdtEndPr>
            <w:sdtContent>
              <w:r w:rsidR="00E10153">
                <w:t>56</w:t>
              </w:r>
            </w:sdtContent>
          </w:sdt>
          <w:r w:rsidR="000D2361">
            <w:tab/>
            <w:t xml:space="preserve">Dnr </w:t>
          </w:r>
          <w:bookmarkEnd w:id="6"/>
          <w:bookmarkEnd w:id="5"/>
          <w:bookmarkEnd w:id="4"/>
          <w:bookmarkEnd w:id="3"/>
          <w:bookmarkEnd w:id="2"/>
          <w:bookmarkEnd w:id="1"/>
          <w:sdt>
            <w:sdtPr>
              <w:alias w:val="Diarienr"/>
              <w:tag w:val="Diarienr"/>
              <w:id w:val="1709831904"/>
              <w:placeholder>
                <w:docPart w:val="DefaultPlaceholder_-1854013440"/>
              </w:placeholder>
            </w:sdtPr>
            <w:sdtEndPr/>
            <w:sdtContent>
              <w:r w:rsidR="00E10153">
                <w:t>KS-2026-00232</w:t>
              </w:r>
            </w:sdtContent>
          </w:sdt>
          <w:r w:rsidR="000C6A6F">
            <w:t xml:space="preserve"> - </w:t>
          </w:r>
          <w:r w:rsidR="003C5A61">
            <w:t>041</w:t>
          </w:r>
          <w:bookmarkEnd w:id="0"/>
        </w:p>
        <w:p w14:paraId="0E9D661B" w14:textId="7616D952" w:rsidR="00011A70" w:rsidRPr="00A52EBA" w:rsidRDefault="003C5A61" w:rsidP="00011A70">
          <w:pPr>
            <w:pStyle w:val="Rubrik1"/>
            <w:rPr>
              <w:caps w:val="0"/>
            </w:rPr>
          </w:pPr>
          <w:bookmarkStart w:id="7" w:name="_Toc227578918"/>
          <w:r>
            <w:rPr>
              <w:caps w:val="0"/>
            </w:rPr>
            <w:t>Tilläggsinvestering - kylsystem särskilt boende och omsorgen 2026</w:t>
          </w:r>
          <w:bookmarkEnd w:id="7"/>
        </w:p>
        <w:p w14:paraId="4762D71A" w14:textId="158AF0AA" w:rsidR="000E01B8" w:rsidRDefault="003C5A61" w:rsidP="004F3F16">
          <w:pPr>
            <w:pStyle w:val="Rubrik2"/>
          </w:pPr>
          <w:r>
            <w:t>Kommunstyrelsen</w:t>
          </w:r>
          <w:r w:rsidR="004F3F16" w:rsidRPr="004F3F16">
            <w:t>s</w:t>
          </w:r>
          <w:r w:rsidR="000E01B8">
            <w:t xml:space="preserve"> beslut</w:t>
          </w:r>
          <w:r w:rsidR="00B62B69">
            <w:t xml:space="preserve"> </w:t>
          </w:r>
        </w:p>
        <w:sdt>
          <w:sdtPr>
            <w:alias w:val="Beslut"/>
            <w:tag w:val="Beslut"/>
            <w:id w:val="-2138628469"/>
            <w:placeholder>
              <w:docPart w:val="583F3C9C9A88495FBF20435F151A2321"/>
            </w:placeholder>
          </w:sdtPr>
          <w:sdtEndPr>
            <w:rPr>
              <w:noProof/>
            </w:rPr>
          </w:sdtEndPr>
          <w:sdtContent>
            <w:p w14:paraId="783864A3" w14:textId="77777777" w:rsidR="003C5A61" w:rsidRDefault="003C5A61" w:rsidP="00B62B69">
              <w:pPr>
                <w:pStyle w:val="Brdtext"/>
              </w:pPr>
              <w:r>
                <w:t>Kommunstyrelsen föreslår att kommunfullmäktige beslutar:</w:t>
              </w:r>
            </w:p>
            <w:p w14:paraId="28DE2D88" w14:textId="77777777" w:rsidR="003C5A61" w:rsidRDefault="003C5A61" w:rsidP="00B62B69">
              <w:pPr>
                <w:pStyle w:val="Brdtext"/>
              </w:pPr>
              <w:r>
                <w:t>1. Tillföra investeringsmedel till verksamhetsområde drift och service för tilläggsinvestering gällande kylsystem vid Ugglans särskilda boende om 1 200 tkr.</w:t>
              </w:r>
            </w:p>
            <w:p w14:paraId="2D8ABCE6" w14:textId="14617466" w:rsidR="00B62B69" w:rsidRDefault="003C5A61" w:rsidP="00B62B69">
              <w:pPr>
                <w:pStyle w:val="Brdtext"/>
              </w:pPr>
              <w:r>
                <w:t xml:space="preserve">2. Tillföra investeringsmedel till verksamhetsområde drift och service för tilläggsinvestering gällande kylsystem vid </w:t>
              </w:r>
              <w:proofErr w:type="spellStart"/>
              <w:r>
                <w:t>Tärnstigens</w:t>
              </w:r>
              <w:proofErr w:type="spellEnd"/>
              <w:r>
                <w:t xml:space="preserve"> boende om 75 tkr.</w:t>
              </w:r>
            </w:p>
          </w:sdtContent>
        </w:sdt>
        <w:p w14:paraId="556E8725" w14:textId="4BA77B76" w:rsidR="00F55D96" w:rsidRDefault="00F55D96" w:rsidP="00F55D96">
          <w:pPr>
            <w:pStyle w:val="Rubrik2"/>
            <w:rPr>
              <w:noProof/>
            </w:rPr>
          </w:pPr>
          <w:r>
            <w:rPr>
              <w:noProof/>
            </w:rPr>
            <w:t>Reservation</w:t>
          </w:r>
        </w:p>
        <w:p w14:paraId="6CA5E8EA" w14:textId="1DE1D3C5" w:rsidR="00F55D96" w:rsidRPr="008A38EF" w:rsidRDefault="006D2CAF" w:rsidP="00F55D96">
          <w:pPr>
            <w:pStyle w:val="Brdtext"/>
          </w:pPr>
          <w:r>
            <w:t>Caroline Svensson (C) och Agneta Nilsson (C)</w:t>
          </w:r>
        </w:p>
        <w:p w14:paraId="32847BA3" w14:textId="75AA3294" w:rsidR="00773A63" w:rsidRDefault="00D84734" w:rsidP="00236294">
          <w:pPr>
            <w:pStyle w:val="Rubrik2"/>
            <w:rPr>
              <w:rFonts w:cs="Arial"/>
              <w:szCs w:val="24"/>
            </w:rPr>
          </w:pPr>
          <w:r>
            <w:t>Ä</w:t>
          </w:r>
          <w:r w:rsidR="008868A2">
            <w:t>rende</w:t>
          </w:r>
          <w:r>
            <w:t>beskrivning</w:t>
          </w:r>
        </w:p>
        <w:sdt>
          <w:sdtPr>
            <w:alias w:val="Komplettering"/>
            <w:tag w:val="Komplettering"/>
            <w:id w:val="-248573953"/>
            <w:placeholder>
              <w:docPart w:val="0AE820FE46DA41C7BB632FC50ED6A865"/>
            </w:placeholder>
          </w:sdtPr>
          <w:sdtEndPr/>
          <w:sdtContent>
            <w:p w14:paraId="6017B283" w14:textId="77777777" w:rsidR="003C5A61" w:rsidRDefault="003C5A61" w:rsidP="003F3640">
              <w:pPr>
                <w:pStyle w:val="Brdtext"/>
              </w:pPr>
              <w:r>
                <w:t xml:space="preserve">Efter värmeböljan under sommaren 2025 aktualiserades behovet av kylsystem i kommunens fastigheter. </w:t>
              </w:r>
            </w:p>
            <w:p w14:paraId="5C045267" w14:textId="77777777" w:rsidR="003C5A61" w:rsidRDefault="003C5A61" w:rsidP="003F3640">
              <w:pPr>
                <w:pStyle w:val="Brdtext"/>
              </w:pPr>
              <w:r>
                <w:t xml:space="preserve">Erfarenheterna från sommaren 2025 visar att vissa verksamheter, särskilt inom äldreomsorgen, påverkades negativt av höga inomhustemperaturer, detta påverkade brukare och de boende, samt medförde bland annat arbetsmiljö- och verksamhetsrelaterade utmaningar. </w:t>
              </w:r>
            </w:p>
            <w:p w14:paraId="7FF9B1A8" w14:textId="77777777" w:rsidR="003C5A61" w:rsidRDefault="003C5A61" w:rsidP="003F3640">
              <w:pPr>
                <w:pStyle w:val="Brdtext"/>
              </w:pPr>
              <w:r>
                <w:t>En tilläggsinvestering i kylsystem vid de särskilda boendena eller andra boenden (</w:t>
              </w:r>
              <w:proofErr w:type="spellStart"/>
              <w:r>
                <w:t>Tärnstigen</w:t>
              </w:r>
              <w:proofErr w:type="spellEnd"/>
              <w:r>
                <w:t>) ses som nödvändig för att säkerställa en god vård och boendemiljö för de boende samt en hållbar arbetsmiljö för de anställda. Särskilda boenden inhyser äldre personer med ibland försvagad hälsa, vilka är känsligare för höga temperaturer. Hög värme kan bland annat medföra en risk för uttorkning och försämrat allmäntillstånd.</w:t>
              </w:r>
            </w:p>
            <w:p w14:paraId="033BAE7B" w14:textId="77777777" w:rsidR="003C5A61" w:rsidRDefault="003C5A61" w:rsidP="003F3640">
              <w:pPr>
                <w:pStyle w:val="Brdtext"/>
              </w:pPr>
              <w:r>
                <w:t xml:space="preserve">De byggnader i kommunens egna fastighetsbestånd där behovet bedöms vara störst finns inom verksamheterna äldreomsorgen och omsorgen (d.v.s. Ugglans särskilda boende, </w:t>
              </w:r>
              <w:proofErr w:type="spellStart"/>
              <w:r>
                <w:t>Nybergas</w:t>
              </w:r>
              <w:proofErr w:type="spellEnd"/>
              <w:r>
                <w:t xml:space="preserve"> särskilda boende, </w:t>
              </w:r>
              <w:proofErr w:type="spellStart"/>
              <w:r>
                <w:t>Tärnstigens</w:t>
              </w:r>
              <w:proofErr w:type="spellEnd"/>
              <w:r>
                <w:t xml:space="preserve"> boende). </w:t>
              </w:r>
            </w:p>
            <w:p w14:paraId="1A075BA7" w14:textId="77777777" w:rsidR="003C5A61" w:rsidRDefault="003C5A61" w:rsidP="003F3640">
              <w:pPr>
                <w:pStyle w:val="Brdtext"/>
              </w:pPr>
              <w:r>
                <w:t xml:space="preserve">För innevarande år uppgår budgeten för förebyggande underhåll och nyinvesteringar till totalt 3 500 tkr. Av den totala budgeten är ca 600 tkr upparbetat och återstår till förfogande för 2026, är således 2 900 tkr. Det bör noteras att det finns en underhållsplan där hela beloppet är planerat att användas. </w:t>
              </w:r>
            </w:p>
            <w:p w14:paraId="54278450" w14:textId="77777777" w:rsidR="003C5A61" w:rsidRDefault="003C5A61" w:rsidP="003F3640">
              <w:pPr>
                <w:pStyle w:val="Brdtext"/>
              </w:pPr>
              <w:r>
                <w:lastRenderedPageBreak/>
                <w:t xml:space="preserve">Kostnaden för installation av kylsystem i kommunens byggnader överstiger kvarvarande budget varför en tilläggsinvestering kommer att behöva göras. Kommunens särskilda boenden och korttidsboenden är högst prioriterade. </w:t>
              </w:r>
            </w:p>
            <w:p w14:paraId="1AFFE6DA" w14:textId="77777777" w:rsidR="003C5A61" w:rsidRDefault="003C5A61" w:rsidP="003F3640">
              <w:pPr>
                <w:pStyle w:val="Brdtext"/>
              </w:pPr>
              <w:r>
                <w:t xml:space="preserve">Verksamheten gör bedömningen att det finns goda möjligheter att hinna med en installation av kylsystem vid Ugglans särskilda boende och </w:t>
              </w:r>
              <w:proofErr w:type="spellStart"/>
              <w:r>
                <w:t>Tärnstigens</w:t>
              </w:r>
              <w:proofErr w:type="spellEnd"/>
              <w:r>
                <w:t xml:space="preserve"> boende före sommaren 2026, med reservation för komponentbrist och/eller transportförseningar utifrån rådande omvärldsläge. Arbetet med att installera kylsystem vid Ugglans särskilda boende och </w:t>
              </w:r>
              <w:proofErr w:type="spellStart"/>
              <w:r>
                <w:t>Tärnstigens</w:t>
              </w:r>
              <w:proofErr w:type="spellEnd"/>
              <w:r>
                <w:t xml:space="preserve"> boende bedöms ur byggnadsteknisk synvinkel vara relativt enkel.</w:t>
              </w:r>
            </w:p>
            <w:p w14:paraId="26253A22" w14:textId="77777777" w:rsidR="003C5A61" w:rsidRDefault="003C5A61" w:rsidP="003F3640">
              <w:pPr>
                <w:pStyle w:val="Brdtext"/>
              </w:pPr>
              <w:r>
                <w:t xml:space="preserve">Däremot är det inte möjligt att installera ett kylsystem vid </w:t>
              </w:r>
              <w:proofErr w:type="spellStart"/>
              <w:r>
                <w:t>Nybergas</w:t>
              </w:r>
              <w:proofErr w:type="spellEnd"/>
              <w:r>
                <w:t xml:space="preserve"> särskilda boende före sommaren 2026. Byggnaden är mer komplicerad, då den består av fyra huskroppar och kräver ett större förarbete.  </w:t>
              </w:r>
            </w:p>
            <w:p w14:paraId="7582823C" w14:textId="77777777" w:rsidR="003C5A61" w:rsidRDefault="003C5A61" w:rsidP="003F3640">
              <w:pPr>
                <w:pStyle w:val="Brdtext"/>
              </w:pPr>
              <w:r>
                <w:t>Det bör noteras att en investering av kylsystem för samtliga särskilda boenden och boenden (</w:t>
              </w:r>
              <w:proofErr w:type="spellStart"/>
              <w:r>
                <w:t>Tärnstigen</w:t>
              </w:r>
              <w:proofErr w:type="spellEnd"/>
              <w:r>
                <w:t>) också är avhängigt av regleringar gällande upphandling.  En investering i kyla för alla boenden och kontorsmiljöer som har behov skulle innebära en mer omfattande och tidskrävande upphandling.</w:t>
              </w:r>
            </w:p>
            <w:p w14:paraId="5DDD1BF6" w14:textId="77777777" w:rsidR="003C5A61" w:rsidRDefault="003C5A61" w:rsidP="003F3640">
              <w:pPr>
                <w:pStyle w:val="Brdtext"/>
              </w:pPr>
              <w:r>
                <w:t>Mot bakgrund av ovanstående bedöms det nödvändigt att tillföra ytterligare medel för att möjliggöra de investeringar (förebyggande underhåll och nyinvesteringar) som krävs för det löpande underhållet.</w:t>
              </w:r>
            </w:p>
            <w:p w14:paraId="74BD0F8F" w14:textId="77777777" w:rsidR="003C5A61" w:rsidRPr="004526A7" w:rsidRDefault="003C5A61" w:rsidP="003F3640">
              <w:pPr>
                <w:pStyle w:val="Brdtext"/>
                <w:rPr>
                  <w:b/>
                  <w:bCs/>
                </w:rPr>
              </w:pPr>
              <w:r w:rsidRPr="004526A7">
                <w:rPr>
                  <w:b/>
                  <w:bCs/>
                </w:rPr>
                <w:t>Ekonomiska konsekvenser</w:t>
              </w:r>
            </w:p>
            <w:p w14:paraId="7C3F1705" w14:textId="77777777" w:rsidR="003C5A61" w:rsidRDefault="003C5A61" w:rsidP="003F3640">
              <w:pPr>
                <w:pStyle w:val="Brdtext"/>
              </w:pPr>
              <w:r>
                <w:t>Förslag till beslut väntas få ekonomiska konsekvenser. Den uppskattade sammanlagda tilläggsinvesteringen uppgår till 1 275 tkr för 2026.</w:t>
              </w:r>
            </w:p>
            <w:p w14:paraId="1FC5EB38" w14:textId="77777777" w:rsidR="003C5A61" w:rsidRDefault="003C5A61" w:rsidP="003F3640">
              <w:pPr>
                <w:pStyle w:val="Brdtext"/>
              </w:pPr>
              <w:r>
                <w:t>- Ugglans särskilda boende: 1200 tkr</w:t>
              </w:r>
            </w:p>
            <w:p w14:paraId="79ED5EE8" w14:textId="77777777" w:rsidR="003C5A61" w:rsidRDefault="003C5A61" w:rsidP="003F3640">
              <w:pPr>
                <w:pStyle w:val="Brdtext"/>
              </w:pPr>
              <w:r>
                <w:t xml:space="preserve">- </w:t>
              </w:r>
              <w:proofErr w:type="spellStart"/>
              <w:r>
                <w:t>Tärnstigens</w:t>
              </w:r>
              <w:proofErr w:type="spellEnd"/>
              <w:r>
                <w:t xml:space="preserve"> boende: 75 tkr</w:t>
              </w:r>
            </w:p>
            <w:p w14:paraId="2B488BF9" w14:textId="77777777" w:rsidR="003C5A61" w:rsidRDefault="003C5A61" w:rsidP="003F3640">
              <w:pPr>
                <w:pStyle w:val="Brdtext"/>
              </w:pPr>
              <w:r>
                <w:t xml:space="preserve">De ökade avskrivningskostnaden bedöms vara ca 60 tkr per år (vid en avskrivning på tjugo år).  </w:t>
              </w:r>
            </w:p>
            <w:p w14:paraId="2A9DE2C3" w14:textId="77777777" w:rsidR="003C5A61" w:rsidRPr="004526A7" w:rsidRDefault="003C5A61" w:rsidP="003F3640">
              <w:pPr>
                <w:pStyle w:val="Brdtext"/>
                <w:rPr>
                  <w:b/>
                  <w:bCs/>
                </w:rPr>
              </w:pPr>
              <w:r w:rsidRPr="004526A7">
                <w:rPr>
                  <w:b/>
                  <w:bCs/>
                </w:rPr>
                <w:t>Konsekvenser för barn</w:t>
              </w:r>
            </w:p>
            <w:p w14:paraId="1F87DA55" w14:textId="59AFDA9E" w:rsidR="00773A63" w:rsidRPr="003F3640" w:rsidRDefault="003C5A61" w:rsidP="003F3640">
              <w:pPr>
                <w:pStyle w:val="Brdtext"/>
              </w:pPr>
              <w:r>
                <w:t xml:space="preserve">Förslag till beslut väntas inte medföra några direkta eller indirekta negativa konsekvenser för barn. </w:t>
              </w:r>
            </w:p>
          </w:sdtContent>
        </w:sdt>
        <w:p w14:paraId="679D2871" w14:textId="43709DEA" w:rsidR="003C4473" w:rsidRDefault="003C4473" w:rsidP="003C4473">
          <w:pPr>
            <w:pStyle w:val="Rubrik2"/>
          </w:pPr>
          <w:r w:rsidRPr="00525E4B">
            <w:t>B</w:t>
          </w:r>
          <w:r w:rsidR="004F481C">
            <w:t>eslutsunderlag</w:t>
          </w:r>
        </w:p>
        <w:sdt>
          <w:sdtPr>
            <w:rPr>
              <w:rFonts w:ascii="Times New Roman" w:hAnsi="Times New Roman"/>
            </w:rPr>
            <w:alias w:val="Förslag"/>
            <w:tag w:val="Forslag"/>
            <w:id w:val="45651265"/>
            <w:placeholder>
              <w:docPart w:val="E7494620D5BA4113B4E1C137621E49B1"/>
            </w:placeholder>
          </w:sdtPr>
          <w:sdtEndPr>
            <w:rPr>
              <w:rFonts w:ascii="Garamond" w:hAnsi="Garamond"/>
            </w:rPr>
          </w:sdtEndPr>
          <w:sdtContent>
            <w:p w14:paraId="177DAEFD" w14:textId="77777777" w:rsidR="003C5A61" w:rsidRDefault="003C5A61" w:rsidP="0049311E">
              <w:pPr>
                <w:pStyle w:val="Brdtext"/>
              </w:pPr>
              <w:r>
                <w:t>Kommunchef</w:t>
              </w:r>
            </w:p>
            <w:p w14:paraId="0D212C71" w14:textId="77777777" w:rsidR="003C5A61" w:rsidRDefault="003C5A61" w:rsidP="0049311E">
              <w:pPr>
                <w:pStyle w:val="Brdtext"/>
              </w:pPr>
              <w:r>
                <w:t>Socialchef</w:t>
              </w:r>
            </w:p>
            <w:p w14:paraId="7C6707FA" w14:textId="77777777" w:rsidR="003C5A61" w:rsidRDefault="003C5A61" w:rsidP="0049311E">
              <w:pPr>
                <w:pStyle w:val="Brdtext"/>
              </w:pPr>
              <w:r>
                <w:t>Ekonomichef</w:t>
              </w:r>
            </w:p>
            <w:p w14:paraId="5F66EEC4" w14:textId="17AA04CC" w:rsidR="0049311E" w:rsidRDefault="003C5A61" w:rsidP="0049311E">
              <w:pPr>
                <w:pStyle w:val="Brdtext"/>
              </w:pPr>
              <w:r>
                <w:t>VD Älvsbyns fastigheter AB</w:t>
              </w:r>
            </w:p>
          </w:sdtContent>
        </w:sdt>
        <w:p w14:paraId="39CFB89C" w14:textId="79097B2E" w:rsidR="00773A63" w:rsidRDefault="00A94180" w:rsidP="00236294">
          <w:pPr>
            <w:pStyle w:val="Rubrik2"/>
          </w:pPr>
          <w:r>
            <w:lastRenderedPageBreak/>
            <w:t>F</w:t>
          </w:r>
          <w:r w:rsidR="00BC6801">
            <w:t>örslag till beslut</w:t>
          </w:r>
        </w:p>
        <w:sdt>
          <w:sdtPr>
            <w:alias w:val="Beslut"/>
            <w:tag w:val="Beslut"/>
            <w:id w:val="-529184007"/>
            <w:placeholder>
              <w:docPart w:val="C7837E8E73A244FE9A6F0BAC3E8C9B23"/>
            </w:placeholder>
          </w:sdtPr>
          <w:sdtEndPr>
            <w:rPr>
              <w:noProof/>
            </w:rPr>
          </w:sdtEndPr>
          <w:sdtContent>
            <w:p w14:paraId="1D0EA97A" w14:textId="77777777" w:rsidR="003C5A61" w:rsidRDefault="003C5A61" w:rsidP="00236294">
              <w:pPr>
                <w:pStyle w:val="Brdtext"/>
              </w:pPr>
              <w:r>
                <w:t>Kommunstyrelsen föreslår att kommunfullmäktige beslutar:</w:t>
              </w:r>
            </w:p>
            <w:p w14:paraId="4D3A92A3" w14:textId="77777777" w:rsidR="003C5A61" w:rsidRDefault="003C5A61" w:rsidP="00236294">
              <w:pPr>
                <w:pStyle w:val="Brdtext"/>
              </w:pPr>
              <w:r>
                <w:t>1. Tillföra investeringsmedel till verksamhetsområde drift och service för tilläggsinvestering gällande kylsystem vid Ugglans särskilda boende om 1 200 tkr.</w:t>
              </w:r>
            </w:p>
            <w:p w14:paraId="70EA0851" w14:textId="4FE18CA3" w:rsidR="00236294" w:rsidRDefault="003C5A61" w:rsidP="00236294">
              <w:pPr>
                <w:pStyle w:val="Brdtext"/>
                <w:rPr>
                  <w:noProof/>
                </w:rPr>
              </w:pPr>
              <w:r>
                <w:t xml:space="preserve">2. Tillföra investeringsmedel till verksamhetsområde drift och service för tilläggsinvestering gällande kylsystem vid </w:t>
              </w:r>
              <w:proofErr w:type="spellStart"/>
              <w:r>
                <w:t>Tärnstigens</w:t>
              </w:r>
              <w:proofErr w:type="spellEnd"/>
              <w:r>
                <w:t xml:space="preserve"> boende om 75 tkr.</w:t>
              </w:r>
            </w:p>
          </w:sdtContent>
        </w:sdt>
        <w:p w14:paraId="3FAED49A" w14:textId="02DF5210" w:rsidR="00EF74AE" w:rsidRDefault="00EF74AE" w:rsidP="00EF74AE">
          <w:pPr>
            <w:pStyle w:val="Rubrik2"/>
          </w:pPr>
          <w:r>
            <w:t>Kommunstyrelsen</w:t>
          </w:r>
        </w:p>
        <w:sdt>
          <w:sdtPr>
            <w:alias w:val="Yrkande"/>
            <w:tag w:val="Yrkande"/>
            <w:id w:val="1913572086"/>
            <w:placeholder>
              <w:docPart w:val="8ABB83D5DFB34151A285FF8AE812D76B"/>
            </w:placeholder>
          </w:sdtPr>
          <w:sdtEndPr>
            <w:rPr>
              <w:noProof/>
            </w:rPr>
          </w:sdtEndPr>
          <w:sdtContent>
            <w:p w14:paraId="2EE9C6BB" w14:textId="60A98E9D" w:rsidR="009768D5" w:rsidRDefault="009768D5" w:rsidP="009768D5">
              <w:pPr>
                <w:pStyle w:val="Brdtext"/>
              </w:pPr>
              <w:r>
                <w:t>Peter Lundberg (KD) yrkar bifall till beredningsförslaget</w:t>
              </w:r>
            </w:p>
            <w:p w14:paraId="5979BEA3" w14:textId="77777777" w:rsidR="009768D5" w:rsidRDefault="009768D5" w:rsidP="009768D5">
              <w:pPr>
                <w:pStyle w:val="Brdtext"/>
              </w:pPr>
              <w:r>
                <w:t>Orvo Hannlöv (SD) yrkar också bifall till beredningsförslaget</w:t>
              </w:r>
            </w:p>
            <w:p w14:paraId="2E9350BA" w14:textId="77777777" w:rsidR="009768D5" w:rsidRDefault="009768D5" w:rsidP="009768D5">
              <w:pPr>
                <w:pStyle w:val="Brdtext"/>
              </w:pPr>
              <w:r>
                <w:t>Caroline Svensson (C) yrkar på återremiss – Avvakta projekteringen av Särskilt Boende samt utred hyresnivån</w:t>
              </w:r>
            </w:p>
            <w:p w14:paraId="648CBD6B" w14:textId="5FD7461C" w:rsidR="009768D5" w:rsidRDefault="009768D5" w:rsidP="009768D5">
              <w:pPr>
                <w:pStyle w:val="Brdtext"/>
                <w:rPr>
                  <w:noProof/>
                </w:rPr>
              </w:pPr>
              <w:r>
                <w:t>Anna Lundberg (S) yrkar bifall på beredningsförslaget</w:t>
              </w:r>
            </w:p>
            <w:p w14:paraId="311EF289" w14:textId="064BA783" w:rsidR="00EF74AE" w:rsidRDefault="001F115A" w:rsidP="00EF74AE">
              <w:pPr>
                <w:pStyle w:val="Brdtext"/>
                <w:rPr>
                  <w:noProof/>
                </w:rPr>
              </w:pPr>
            </w:p>
          </w:sdtContent>
        </w:sdt>
        <w:p w14:paraId="33F6616A" w14:textId="59598C1E" w:rsidR="009E4116" w:rsidRDefault="00B62B69" w:rsidP="009E4116">
          <w:pPr>
            <w:pStyle w:val="Rubrik2"/>
            <w:rPr>
              <w:noProof/>
            </w:rPr>
          </w:pPr>
          <w:r>
            <w:t>Beslutsgång</w:t>
          </w:r>
        </w:p>
        <w:p w14:paraId="58DFEDD3" w14:textId="683082A9" w:rsidR="009768D5" w:rsidRDefault="009768D5" w:rsidP="006E59D0">
          <w:pPr>
            <w:pStyle w:val="Brdtext"/>
            <w:rPr>
              <w:noProof/>
            </w:rPr>
          </w:pPr>
          <w:r>
            <w:rPr>
              <w:noProof/>
            </w:rPr>
            <w:t>Ordförande ställer återremissyrkandet mot beslut på sittande möte och finner att kommunstyrelsen fattar beslut på sittande möte.</w:t>
          </w:r>
        </w:p>
        <w:p w14:paraId="41C5D709" w14:textId="7BD02A95" w:rsidR="009768D5" w:rsidRDefault="009768D5" w:rsidP="006E59D0">
          <w:pPr>
            <w:pStyle w:val="Brdtext"/>
            <w:rPr>
              <w:noProof/>
            </w:rPr>
          </w:pPr>
          <w:r>
            <w:rPr>
              <w:noProof/>
            </w:rPr>
            <w:t>Ordförande frågar sedan om kommunstyrelsen kan besluta enligt beredningsförslag och finner bifall för detta.</w:t>
          </w:r>
        </w:p>
        <w:p w14:paraId="09757F47" w14:textId="11E56B92" w:rsidR="000E01B8" w:rsidRDefault="001F115A" w:rsidP="00236294">
          <w:pPr>
            <w:pStyle w:val="Brdtext"/>
            <w:rPr>
              <w:noProof/>
            </w:rPr>
          </w:pPr>
        </w:p>
      </w:sdtContent>
    </w:sdt>
    <w:p w14:paraId="26CA182F" w14:textId="77777777" w:rsidR="00C660AD" w:rsidRPr="000E01B8" w:rsidRDefault="00C660AD" w:rsidP="00236294">
      <w:pPr>
        <w:pStyle w:val="Brdtext"/>
      </w:pPr>
    </w:p>
    <w:sectPr w:rsidR="00C660AD" w:rsidRPr="000E01B8" w:rsidSect="009921A9">
      <w:headerReference w:type="default" r:id="rId13"/>
      <w:footerReference w:type="default" r:id="rId14"/>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3920" w14:textId="77777777" w:rsidR="001F115A" w:rsidRDefault="001F115A">
      <w:r>
        <w:separator/>
      </w:r>
    </w:p>
  </w:endnote>
  <w:endnote w:type="continuationSeparator" w:id="0">
    <w:p w14:paraId="1EE72E51" w14:textId="77777777" w:rsidR="001F115A" w:rsidRDefault="001F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ork Sans Light">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A244" w14:textId="77777777" w:rsidR="003C5A61" w:rsidRDefault="003C5A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5216"/>
    </w:tblGrid>
    <w:tr w:rsidR="00C83719" w14:paraId="1513C101" w14:textId="77777777" w:rsidTr="004D7F84">
      <w:trPr>
        <w:cantSplit/>
        <w:trHeight w:hRule="exact" w:val="170"/>
      </w:trPr>
      <w:tc>
        <w:tcPr>
          <w:tcW w:w="5216" w:type="dxa"/>
          <w:tcBorders>
            <w:top w:val="single" w:sz="4" w:space="0" w:color="auto"/>
            <w:left w:val="single" w:sz="4" w:space="0" w:color="auto"/>
          </w:tcBorders>
        </w:tcPr>
        <w:p w14:paraId="37E5340F" w14:textId="1FA724D4" w:rsidR="00C83719" w:rsidRDefault="00B176CB">
          <w:pPr>
            <w:pStyle w:val="Ledtext"/>
            <w:rPr>
              <w:sz w:val="14"/>
            </w:rPr>
          </w:pPr>
          <w:r>
            <w:rPr>
              <w:sz w:val="14"/>
            </w:rPr>
            <w:t>Protokollet är digitalt signerat</w:t>
          </w:r>
        </w:p>
      </w:tc>
      <w:tc>
        <w:tcPr>
          <w:tcW w:w="5216" w:type="dxa"/>
          <w:tcBorders>
            <w:top w:val="single" w:sz="4" w:space="0" w:color="auto"/>
          </w:tcBorders>
        </w:tcPr>
        <w:p w14:paraId="6F0B06E0" w14:textId="2E03CB6B" w:rsidR="00C83719" w:rsidRDefault="00C83719">
          <w:pPr>
            <w:pStyle w:val="Ledtext"/>
            <w:rPr>
              <w:sz w:val="14"/>
            </w:rPr>
          </w:pPr>
        </w:p>
      </w:tc>
    </w:tr>
    <w:tr w:rsidR="00B176CB" w14:paraId="5FEA3056" w14:textId="77777777" w:rsidTr="000749E0">
      <w:trPr>
        <w:cantSplit/>
        <w:trHeight w:hRule="exact" w:val="510"/>
      </w:trPr>
      <w:sdt>
        <w:sdtPr>
          <w:rPr>
            <w:sz w:val="14"/>
            <w:szCs w:val="14"/>
          </w:rPr>
          <w:alias w:val="VISMA SIGN 01 ATTRIBUTE SAML TransactionId"/>
          <w:tag w:val="VISMA SIGN 01 ATTRIBUTE SAML TransactionId"/>
          <w:id w:val="-393192969"/>
          <w:lock w:val="contentLocked"/>
          <w:placeholder>
            <w:docPart w:val="DefaultPlaceholder_-1854013440"/>
          </w:placeholder>
          <w:text/>
        </w:sdtPr>
        <w:sdtEndPr/>
        <w:sdtContent>
          <w:tc>
            <w:tcPr>
              <w:tcW w:w="10432" w:type="dxa"/>
              <w:gridSpan w:val="2"/>
              <w:tcBorders>
                <w:left w:val="single" w:sz="4" w:space="0" w:color="auto"/>
              </w:tcBorders>
            </w:tcPr>
            <w:p w14:paraId="18C886DB" w14:textId="1DFE5551" w:rsidR="00B176CB" w:rsidRPr="00B176CB" w:rsidRDefault="00B176CB">
              <w:pPr>
                <w:pStyle w:val="Tabellinnehll"/>
                <w:rPr>
                  <w:sz w:val="14"/>
                  <w:szCs w:val="14"/>
                </w:rPr>
              </w:pPr>
              <w:r>
                <w:rPr>
                  <w:sz w:val="14"/>
                  <w:szCs w:val="14"/>
                </w:rPr>
                <w:t>7D1814060E86CAF702FC2DC6E733B7DBA6BFCC4A51</w:t>
              </w:r>
            </w:p>
          </w:tc>
        </w:sdtContent>
      </w:sdt>
    </w:tr>
  </w:tbl>
  <w:p w14:paraId="364D3699" w14:textId="77777777" w:rsidR="00C83719" w:rsidRDefault="00C83719">
    <w:pPr>
      <w:pStyle w:val="Sidfo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653792BA" w14:textId="77777777" w:rsidTr="004A48AB">
      <w:trPr>
        <w:cantSplit/>
        <w:trHeight w:hRule="exact" w:val="170"/>
      </w:trPr>
      <w:tc>
        <w:tcPr>
          <w:tcW w:w="5216" w:type="dxa"/>
          <w:gridSpan w:val="4"/>
          <w:tcBorders>
            <w:top w:val="single" w:sz="4" w:space="0" w:color="auto"/>
            <w:left w:val="single" w:sz="4" w:space="0" w:color="auto"/>
          </w:tcBorders>
        </w:tcPr>
        <w:p w14:paraId="716467B4"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33EB4EB7" w14:textId="77777777" w:rsidR="00C83719" w:rsidRDefault="00C83719" w:rsidP="00D42FB6">
          <w:pPr>
            <w:pStyle w:val="Ledtext"/>
            <w:rPr>
              <w:sz w:val="14"/>
            </w:rPr>
          </w:pPr>
          <w:r>
            <w:rPr>
              <w:sz w:val="14"/>
            </w:rPr>
            <w:t>Utdragsbestyrkande</w:t>
          </w:r>
        </w:p>
      </w:tc>
    </w:tr>
    <w:tr w:rsidR="00C83719" w14:paraId="417DD87C" w14:textId="77777777" w:rsidTr="004A48AB">
      <w:trPr>
        <w:cantSplit/>
        <w:trHeight w:hRule="exact" w:val="510"/>
      </w:trPr>
      <w:tc>
        <w:tcPr>
          <w:tcW w:w="1304" w:type="dxa"/>
          <w:tcBorders>
            <w:left w:val="single" w:sz="4" w:space="0" w:color="auto"/>
          </w:tcBorders>
        </w:tcPr>
        <w:p w14:paraId="2004D804" w14:textId="77777777" w:rsidR="00C83719" w:rsidRDefault="00C83719" w:rsidP="00D42FB6">
          <w:pPr>
            <w:pStyle w:val="Tabellinnehll"/>
          </w:pPr>
        </w:p>
      </w:tc>
      <w:tc>
        <w:tcPr>
          <w:tcW w:w="1304" w:type="dxa"/>
          <w:tcBorders>
            <w:left w:val="single" w:sz="4" w:space="0" w:color="auto"/>
          </w:tcBorders>
        </w:tcPr>
        <w:p w14:paraId="74DFE140" w14:textId="77777777" w:rsidR="00C83719" w:rsidRDefault="00C83719" w:rsidP="00D42FB6">
          <w:pPr>
            <w:pStyle w:val="Tabellinnehll"/>
          </w:pPr>
        </w:p>
      </w:tc>
      <w:tc>
        <w:tcPr>
          <w:tcW w:w="1304" w:type="dxa"/>
          <w:tcBorders>
            <w:left w:val="single" w:sz="4" w:space="0" w:color="auto"/>
          </w:tcBorders>
        </w:tcPr>
        <w:p w14:paraId="4BD13F3F" w14:textId="77777777" w:rsidR="00C83719" w:rsidRDefault="00C83719" w:rsidP="00D42FB6">
          <w:pPr>
            <w:pStyle w:val="Tabellinnehll"/>
          </w:pPr>
        </w:p>
      </w:tc>
      <w:tc>
        <w:tcPr>
          <w:tcW w:w="1304" w:type="dxa"/>
          <w:tcBorders>
            <w:left w:val="single" w:sz="4" w:space="0" w:color="auto"/>
          </w:tcBorders>
        </w:tcPr>
        <w:p w14:paraId="35743C6A" w14:textId="77777777" w:rsidR="00C83719" w:rsidRDefault="00C83719" w:rsidP="00D42FB6">
          <w:pPr>
            <w:pStyle w:val="Tabellinnehll"/>
          </w:pPr>
        </w:p>
      </w:tc>
      <w:tc>
        <w:tcPr>
          <w:tcW w:w="5216" w:type="dxa"/>
          <w:tcBorders>
            <w:left w:val="single" w:sz="4" w:space="0" w:color="auto"/>
          </w:tcBorders>
        </w:tcPr>
        <w:p w14:paraId="473E70E5" w14:textId="77777777" w:rsidR="00C83719" w:rsidRDefault="00C83719" w:rsidP="00D42FB6">
          <w:pPr>
            <w:pStyle w:val="Tabellinnehll"/>
          </w:pPr>
        </w:p>
      </w:tc>
    </w:tr>
  </w:tbl>
  <w:p w14:paraId="13E6D7FA"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A7A0"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5216"/>
      <w:gridCol w:w="5216"/>
    </w:tblGrid>
    <w:tr w:rsidR="004D7F84" w14:paraId="63A5682F" w14:textId="77777777" w:rsidTr="004A48AB">
      <w:trPr>
        <w:cantSplit/>
        <w:trHeight w:hRule="exact" w:val="170"/>
      </w:trPr>
      <w:tc>
        <w:tcPr>
          <w:tcW w:w="5216" w:type="dxa"/>
          <w:tcBorders>
            <w:top w:val="single" w:sz="4" w:space="0" w:color="auto"/>
            <w:left w:val="single" w:sz="4" w:space="0" w:color="auto"/>
          </w:tcBorders>
        </w:tcPr>
        <w:p w14:paraId="2ADB64AA" w14:textId="6A11D219" w:rsidR="004D7F84" w:rsidRDefault="004D43CA">
          <w:pPr>
            <w:pStyle w:val="Ledtext"/>
            <w:rPr>
              <w:sz w:val="14"/>
            </w:rPr>
          </w:pPr>
          <w:r>
            <w:rPr>
              <w:sz w:val="14"/>
            </w:rPr>
            <w:t>Protokollet är digitalt signerat</w:t>
          </w:r>
        </w:p>
      </w:tc>
      <w:tc>
        <w:tcPr>
          <w:tcW w:w="5216" w:type="dxa"/>
          <w:tcBorders>
            <w:top w:val="single" w:sz="4" w:space="0" w:color="auto"/>
          </w:tcBorders>
        </w:tcPr>
        <w:p w14:paraId="3DB1A8CC" w14:textId="7BF8E4FF" w:rsidR="004D7F84" w:rsidRDefault="004D7F84">
          <w:pPr>
            <w:pStyle w:val="Ledtext"/>
            <w:rPr>
              <w:sz w:val="14"/>
            </w:rPr>
          </w:pPr>
        </w:p>
      </w:tc>
    </w:tr>
    <w:tr w:rsidR="004D43CA" w14:paraId="3ABBB278" w14:textId="77777777" w:rsidTr="00D55CC7">
      <w:trPr>
        <w:cantSplit/>
        <w:trHeight w:hRule="exact" w:val="510"/>
      </w:trPr>
      <w:sdt>
        <w:sdtPr>
          <w:rPr>
            <w:sz w:val="14"/>
            <w:szCs w:val="14"/>
          </w:rPr>
          <w:alias w:val="VISMA SIGN 01 ATTRIBUTE SAML TransactionId"/>
          <w:tag w:val="VISMA SIGN 01 ATTRIBUTE SAML TransactionId"/>
          <w:id w:val="-921405170"/>
          <w:lock w:val="contentLocked"/>
          <w:placeholder>
            <w:docPart w:val="DefaultPlaceholder_-1854013440"/>
          </w:placeholder>
          <w:text/>
        </w:sdtPr>
        <w:sdtEndPr/>
        <w:sdtContent>
          <w:tc>
            <w:tcPr>
              <w:tcW w:w="10432" w:type="dxa"/>
              <w:gridSpan w:val="2"/>
              <w:tcBorders>
                <w:left w:val="single" w:sz="4" w:space="0" w:color="auto"/>
              </w:tcBorders>
            </w:tcPr>
            <w:p w14:paraId="3A21B8CF" w14:textId="514893ED" w:rsidR="004D43CA" w:rsidRPr="004D43CA" w:rsidRDefault="00B176CB">
              <w:pPr>
                <w:pStyle w:val="Tabellinnehll"/>
                <w:rPr>
                  <w:sz w:val="14"/>
                  <w:szCs w:val="14"/>
                </w:rPr>
              </w:pPr>
              <w:r>
                <w:rPr>
                  <w:sz w:val="14"/>
                  <w:szCs w:val="14"/>
                </w:rPr>
                <w:t>7D1814060E86CAF702FC2DC6E733B7DBA6BFCC4A51</w:t>
              </w:r>
            </w:p>
          </w:tc>
        </w:sdtContent>
      </w:sdt>
    </w:tr>
  </w:tbl>
  <w:p w14:paraId="4DBA7431"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517E" w14:textId="77777777" w:rsidR="001F115A" w:rsidRDefault="001F115A">
      <w:r>
        <w:separator/>
      </w:r>
    </w:p>
  </w:footnote>
  <w:footnote w:type="continuationSeparator" w:id="0">
    <w:p w14:paraId="6B43E827" w14:textId="77777777" w:rsidR="001F115A" w:rsidRDefault="001F1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A6B5" w14:textId="77777777" w:rsidR="003C5A61" w:rsidRDefault="003C5A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6AB081E" w14:textId="77777777" w:rsidTr="004D7F84">
      <w:trPr>
        <w:cantSplit/>
        <w:trHeight w:val="435"/>
      </w:trPr>
      <w:tc>
        <w:tcPr>
          <w:tcW w:w="5216" w:type="dxa"/>
          <w:vMerge w:val="restart"/>
        </w:tcPr>
        <w:p w14:paraId="5E4CEC75" w14:textId="10A750CD" w:rsidR="00C83719" w:rsidRPr="00592D4E" w:rsidRDefault="00077A4E" w:rsidP="00A717BB">
          <w:pPr>
            <w:pStyle w:val="Logotyp"/>
          </w:pPr>
          <w:r>
            <w:drawing>
              <wp:anchor distT="0" distB="0" distL="114300" distR="114300" simplePos="0" relativeHeight="251658240" behindDoc="0" locked="0" layoutInCell="1" allowOverlap="1" wp14:anchorId="15357EBC" wp14:editId="4BB841C8">
                <wp:simplePos x="0" y="0"/>
                <wp:positionH relativeFrom="column">
                  <wp:posOffset>-13970</wp:posOffset>
                </wp:positionH>
                <wp:positionV relativeFrom="paragraph">
                  <wp:posOffset>-2540</wp:posOffset>
                </wp:positionV>
                <wp:extent cx="1877695" cy="628015"/>
                <wp:effectExtent l="0" t="0" r="8255" b="635"/>
                <wp:wrapNone/>
                <wp:docPr id="135853863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628015"/>
                        </a:xfrm>
                        <a:prstGeom prst="rect">
                          <a:avLst/>
                        </a:prstGeom>
                        <a:noFill/>
                      </pic:spPr>
                    </pic:pic>
                  </a:graphicData>
                </a:graphic>
                <wp14:sizeRelH relativeFrom="page">
                  <wp14:pctWidth>0</wp14:pctWidth>
                </wp14:sizeRelH>
                <wp14:sizeRelV relativeFrom="page">
                  <wp14:pctHeight>0</wp14:pctHeight>
                </wp14:sizeRelV>
              </wp:anchor>
            </w:drawing>
          </w:r>
        </w:p>
        <w:p w14:paraId="7C4323BD" w14:textId="4A3EE401" w:rsidR="00077A4E" w:rsidRDefault="00077A4E" w:rsidP="00BC6801">
          <w:pPr>
            <w:pStyle w:val="Sidhuvudfet"/>
            <w:rPr>
              <w:rFonts w:ascii="Garamond" w:hAnsi="Garamond"/>
              <w:bCs/>
              <w:caps/>
              <w:sz w:val="24"/>
              <w:szCs w:val="24"/>
            </w:rPr>
          </w:pPr>
        </w:p>
        <w:p w14:paraId="3366A235" w14:textId="4C55BFAE" w:rsidR="00077A4E" w:rsidRPr="00077A4E" w:rsidRDefault="00077A4E" w:rsidP="00BC6801">
          <w:pPr>
            <w:pStyle w:val="Sidhuvudfet"/>
            <w:rPr>
              <w:rFonts w:ascii="Garamond" w:hAnsi="Garamond"/>
              <w:bCs/>
              <w:caps/>
              <w:sz w:val="16"/>
              <w:szCs w:val="16"/>
            </w:rPr>
          </w:pPr>
        </w:p>
        <w:p w14:paraId="48183978" w14:textId="4BF64552" w:rsidR="00C83719" w:rsidRPr="00077A4E" w:rsidRDefault="003C5A61" w:rsidP="00BC6801">
          <w:pPr>
            <w:pStyle w:val="Sidhuvudfet"/>
            <w:rPr>
              <w:rFonts w:ascii="Garamond" w:hAnsi="Garamond"/>
              <w:bCs/>
              <w:caps/>
              <w:sz w:val="24"/>
              <w:szCs w:val="24"/>
            </w:rPr>
          </w:pPr>
          <w:r>
            <w:rPr>
              <w:rFonts w:ascii="Garamond" w:hAnsi="Garamond"/>
              <w:bCs/>
              <w:caps/>
              <w:sz w:val="24"/>
              <w:szCs w:val="24"/>
            </w:rPr>
            <w:t>Kommunstyrelsen</w:t>
          </w:r>
        </w:p>
      </w:tc>
      <w:tc>
        <w:tcPr>
          <w:tcW w:w="3912" w:type="dxa"/>
          <w:gridSpan w:val="2"/>
          <w:vAlign w:val="bottom"/>
        </w:tcPr>
        <w:p w14:paraId="646178D3" w14:textId="77777777" w:rsidR="00C83719" w:rsidRPr="007D1D17" w:rsidRDefault="00C83719" w:rsidP="00A809D1">
          <w:pPr>
            <w:pStyle w:val="Sidhuvud"/>
            <w:rPr>
              <w:rFonts w:ascii="Garamond" w:hAnsi="Garamond"/>
              <w:b/>
              <w:bCs/>
              <w:sz w:val="24"/>
              <w:szCs w:val="24"/>
            </w:rPr>
          </w:pPr>
          <w:r w:rsidRPr="007D1D17">
            <w:rPr>
              <w:rFonts w:ascii="Garamond" w:hAnsi="Garamond"/>
              <w:b/>
              <w:bCs/>
              <w:sz w:val="24"/>
              <w:szCs w:val="24"/>
            </w:rPr>
            <w:t>SAMMANTRÄDESPROTOKOLL</w:t>
          </w:r>
        </w:p>
      </w:tc>
      <w:tc>
        <w:tcPr>
          <w:tcW w:w="1304" w:type="dxa"/>
          <w:vAlign w:val="bottom"/>
        </w:tcPr>
        <w:p w14:paraId="0A651464" w14:textId="77777777" w:rsidR="00C83719" w:rsidRPr="007D1D17" w:rsidRDefault="00C83719" w:rsidP="00596E7F">
          <w:pPr>
            <w:pStyle w:val="Sidhuvudledtext"/>
            <w:rPr>
              <w:rStyle w:val="Sidnummer"/>
              <w:rFonts w:ascii="Garamond" w:hAnsi="Garamond"/>
              <w:sz w:val="24"/>
              <w:szCs w:val="24"/>
            </w:rPr>
          </w:pPr>
          <w:r w:rsidRPr="007D1D17">
            <w:rPr>
              <w:rStyle w:val="Sidnummer"/>
              <w:rFonts w:ascii="Garamond" w:hAnsi="Garamond"/>
              <w:sz w:val="24"/>
              <w:szCs w:val="24"/>
            </w:rPr>
            <w:t>Sida</w:t>
          </w:r>
        </w:p>
        <w:p w14:paraId="62CBFCB8" w14:textId="77777777" w:rsidR="00C83719" w:rsidRPr="00455D47" w:rsidRDefault="00C83719" w:rsidP="00A809D1">
          <w:pPr>
            <w:pStyle w:val="Sidhuvud"/>
          </w:pPr>
          <w:r w:rsidRPr="007D1D17">
            <w:rPr>
              <w:rStyle w:val="Sidnummer"/>
              <w:rFonts w:ascii="Garamond" w:hAnsi="Garamond"/>
              <w:sz w:val="24"/>
              <w:szCs w:val="24"/>
            </w:rPr>
            <w:fldChar w:fldCharType="begin"/>
          </w:r>
          <w:r w:rsidRPr="007D1D17">
            <w:rPr>
              <w:rStyle w:val="Sidnummer"/>
              <w:rFonts w:ascii="Garamond" w:hAnsi="Garamond"/>
              <w:sz w:val="24"/>
              <w:szCs w:val="24"/>
            </w:rPr>
            <w:instrText xml:space="preserve"> PAGE </w:instrText>
          </w:r>
          <w:r w:rsidRPr="007D1D17">
            <w:rPr>
              <w:rStyle w:val="Sidnummer"/>
              <w:rFonts w:ascii="Garamond" w:hAnsi="Garamond"/>
              <w:sz w:val="24"/>
              <w:szCs w:val="24"/>
            </w:rPr>
            <w:fldChar w:fldCharType="separate"/>
          </w:r>
          <w:r w:rsidR="00D30BBC" w:rsidRPr="007D1D17">
            <w:rPr>
              <w:rStyle w:val="Sidnummer"/>
              <w:rFonts w:ascii="Garamond" w:hAnsi="Garamond"/>
              <w:noProof/>
              <w:sz w:val="24"/>
              <w:szCs w:val="24"/>
            </w:rPr>
            <w:t>1</w:t>
          </w:r>
          <w:r w:rsidRPr="007D1D17">
            <w:rPr>
              <w:rStyle w:val="Sidnummer"/>
              <w:rFonts w:ascii="Garamond" w:hAnsi="Garamond"/>
              <w:sz w:val="24"/>
              <w:szCs w:val="24"/>
            </w:rPr>
            <w:fldChar w:fldCharType="end"/>
          </w:r>
          <w:r w:rsidRPr="007D1D17">
            <w:rPr>
              <w:rStyle w:val="Sidnummer"/>
              <w:rFonts w:ascii="Garamond" w:hAnsi="Garamond"/>
              <w:sz w:val="24"/>
              <w:szCs w:val="24"/>
            </w:rPr>
            <w:t>(</w:t>
          </w:r>
          <w:r w:rsidRPr="007D1D17">
            <w:rPr>
              <w:rStyle w:val="Sidnummer"/>
              <w:rFonts w:ascii="Garamond" w:hAnsi="Garamond"/>
              <w:sz w:val="24"/>
              <w:szCs w:val="24"/>
            </w:rPr>
            <w:fldChar w:fldCharType="begin"/>
          </w:r>
          <w:r w:rsidRPr="007D1D17">
            <w:rPr>
              <w:rStyle w:val="Sidnummer"/>
              <w:rFonts w:ascii="Garamond" w:hAnsi="Garamond"/>
              <w:sz w:val="24"/>
              <w:szCs w:val="24"/>
            </w:rPr>
            <w:instrText xml:space="preserve"> NUMPAGES </w:instrText>
          </w:r>
          <w:r w:rsidRPr="007D1D17">
            <w:rPr>
              <w:rStyle w:val="Sidnummer"/>
              <w:rFonts w:ascii="Garamond" w:hAnsi="Garamond"/>
              <w:sz w:val="24"/>
              <w:szCs w:val="24"/>
            </w:rPr>
            <w:fldChar w:fldCharType="separate"/>
          </w:r>
          <w:r w:rsidR="00D30BBC" w:rsidRPr="007D1D17">
            <w:rPr>
              <w:rStyle w:val="Sidnummer"/>
              <w:rFonts w:ascii="Garamond" w:hAnsi="Garamond"/>
              <w:noProof/>
              <w:sz w:val="24"/>
              <w:szCs w:val="24"/>
            </w:rPr>
            <w:t>3</w:t>
          </w:r>
          <w:r w:rsidRPr="007D1D17">
            <w:rPr>
              <w:rStyle w:val="Sidnummer"/>
              <w:rFonts w:ascii="Garamond" w:hAnsi="Garamond"/>
              <w:sz w:val="24"/>
              <w:szCs w:val="24"/>
            </w:rPr>
            <w:fldChar w:fldCharType="end"/>
          </w:r>
          <w:r w:rsidRPr="007D1D17">
            <w:rPr>
              <w:rStyle w:val="Sidnummer"/>
              <w:rFonts w:ascii="Garamond" w:hAnsi="Garamond"/>
              <w:sz w:val="24"/>
              <w:szCs w:val="24"/>
            </w:rPr>
            <w:t>)</w:t>
          </w:r>
        </w:p>
      </w:tc>
    </w:tr>
    <w:tr w:rsidR="00BC6801" w:rsidRPr="00455D47" w14:paraId="2E312128" w14:textId="77777777" w:rsidTr="00A717BB">
      <w:trPr>
        <w:cantSplit/>
        <w:trHeight w:val="958"/>
      </w:trPr>
      <w:tc>
        <w:tcPr>
          <w:tcW w:w="5216" w:type="dxa"/>
          <w:vMerge/>
        </w:tcPr>
        <w:p w14:paraId="2A63489B" w14:textId="77777777" w:rsidR="00BC6801" w:rsidRPr="00455D47" w:rsidRDefault="00BC6801" w:rsidP="00A809D1">
          <w:pPr>
            <w:pStyle w:val="Tabellinnehll"/>
          </w:pPr>
        </w:p>
      </w:tc>
      <w:tc>
        <w:tcPr>
          <w:tcW w:w="2608" w:type="dxa"/>
        </w:tcPr>
        <w:p w14:paraId="3DE536C1" w14:textId="076D996F" w:rsidR="00BC6801" w:rsidRDefault="00BC6801" w:rsidP="00BC6801">
          <w:pPr>
            <w:pStyle w:val="Sidhuvudledtext"/>
          </w:pPr>
        </w:p>
        <w:p w14:paraId="1D7258CA" w14:textId="1BD42C0E" w:rsidR="00BC6801" w:rsidRPr="00077A4E" w:rsidRDefault="003C5A61" w:rsidP="00BC6801">
          <w:pPr>
            <w:pStyle w:val="Sidhuvud"/>
            <w:rPr>
              <w:rFonts w:ascii="Garamond" w:hAnsi="Garamond"/>
            </w:rPr>
          </w:pPr>
          <w:r>
            <w:rPr>
              <w:rFonts w:ascii="Garamond" w:hAnsi="Garamond"/>
              <w:sz w:val="24"/>
              <w:szCs w:val="24"/>
            </w:rPr>
            <w:t>2026-04-20</w:t>
          </w:r>
        </w:p>
      </w:tc>
      <w:tc>
        <w:tcPr>
          <w:tcW w:w="2608" w:type="dxa"/>
          <w:gridSpan w:val="2"/>
        </w:tcPr>
        <w:p w14:paraId="46C50C95" w14:textId="77777777" w:rsidR="00BC6801" w:rsidRPr="00455D47" w:rsidRDefault="00BC6801" w:rsidP="00BC6801">
          <w:pPr>
            <w:pStyle w:val="Sidhuvudledtext"/>
          </w:pPr>
        </w:p>
        <w:p w14:paraId="108089BF" w14:textId="77777777" w:rsidR="00BC6801" w:rsidRPr="00455D47" w:rsidRDefault="00BC6801" w:rsidP="00BC6801">
          <w:pPr>
            <w:pStyle w:val="Sidhuvud"/>
          </w:pPr>
        </w:p>
      </w:tc>
    </w:tr>
  </w:tbl>
  <w:p w14:paraId="2DD1BAEC"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FB7A"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3071BF55" w14:textId="77777777" w:rsidTr="004A48AB">
      <w:trPr>
        <w:cantSplit/>
        <w:trHeight w:val="435"/>
      </w:trPr>
      <w:tc>
        <w:tcPr>
          <w:tcW w:w="5216" w:type="dxa"/>
          <w:vMerge w:val="restart"/>
        </w:tcPr>
        <w:p w14:paraId="62D5D148" w14:textId="26510EDC" w:rsidR="004D7F84" w:rsidRDefault="00E30479" w:rsidP="00FC3E26">
          <w:pPr>
            <w:pStyle w:val="Tabellinnehll"/>
          </w:pPr>
          <w:r>
            <w:rPr>
              <w:noProof/>
            </w:rPr>
            <w:drawing>
              <wp:anchor distT="0" distB="0" distL="114300" distR="114300" simplePos="0" relativeHeight="251659264" behindDoc="0" locked="0" layoutInCell="1" allowOverlap="1" wp14:anchorId="787B8037" wp14:editId="27FA688F">
                <wp:simplePos x="0" y="0"/>
                <wp:positionH relativeFrom="column">
                  <wp:posOffset>-13970</wp:posOffset>
                </wp:positionH>
                <wp:positionV relativeFrom="paragraph">
                  <wp:posOffset>16510</wp:posOffset>
                </wp:positionV>
                <wp:extent cx="1879200" cy="626400"/>
                <wp:effectExtent l="0" t="0" r="6985" b="2540"/>
                <wp:wrapNone/>
                <wp:docPr id="51056672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200" cy="626400"/>
                        </a:xfrm>
                        <a:prstGeom prst="rect">
                          <a:avLst/>
                        </a:prstGeom>
                        <a:noFill/>
                      </pic:spPr>
                    </pic:pic>
                  </a:graphicData>
                </a:graphic>
                <wp14:sizeRelH relativeFrom="margin">
                  <wp14:pctWidth>0</wp14:pctWidth>
                </wp14:sizeRelH>
                <wp14:sizeRelV relativeFrom="margin">
                  <wp14:pctHeight>0</wp14:pctHeight>
                </wp14:sizeRelV>
              </wp:anchor>
            </w:drawing>
          </w:r>
        </w:p>
        <w:p w14:paraId="66CFA871" w14:textId="478E915B" w:rsidR="00E30479" w:rsidRDefault="00E30479" w:rsidP="00FC3E26">
          <w:pPr>
            <w:pStyle w:val="Tabellinnehll"/>
          </w:pPr>
        </w:p>
        <w:p w14:paraId="5DFA80D4" w14:textId="44F92D71" w:rsidR="007D1D17" w:rsidRDefault="007D1D17" w:rsidP="00FC3E26">
          <w:pPr>
            <w:pStyle w:val="Tabellinnehll"/>
          </w:pPr>
        </w:p>
        <w:p w14:paraId="5378AF91" w14:textId="77777777" w:rsidR="007D1D17" w:rsidRDefault="007D1D17" w:rsidP="00FC3E26">
          <w:pPr>
            <w:pStyle w:val="Tabellinnehll"/>
          </w:pPr>
        </w:p>
        <w:p w14:paraId="7ED7BDAE" w14:textId="5ADBA260" w:rsidR="007D1D17" w:rsidRPr="00E30479" w:rsidRDefault="003C5A61" w:rsidP="00FC3E26">
          <w:pPr>
            <w:pStyle w:val="Tabellinnehll"/>
            <w:rPr>
              <w:b/>
              <w:bCs/>
              <w:caps/>
            </w:rPr>
          </w:pPr>
          <w:r>
            <w:rPr>
              <w:b/>
              <w:bCs/>
              <w:caps/>
            </w:rPr>
            <w:t>Kommunstyrelsen</w:t>
          </w:r>
        </w:p>
      </w:tc>
      <w:tc>
        <w:tcPr>
          <w:tcW w:w="3912" w:type="dxa"/>
          <w:gridSpan w:val="2"/>
          <w:vAlign w:val="bottom"/>
        </w:tcPr>
        <w:p w14:paraId="3594B898" w14:textId="6176ACBA" w:rsidR="004D7F84" w:rsidRPr="00455D47" w:rsidRDefault="004D7F84" w:rsidP="007D1D17">
          <w:pPr>
            <w:pStyle w:val="Sidhuvud"/>
          </w:pPr>
          <w:r w:rsidRPr="007D1D17">
            <w:rPr>
              <w:rFonts w:ascii="Garamond" w:hAnsi="Garamond"/>
              <w:b/>
              <w:bCs/>
              <w:sz w:val="24"/>
              <w:szCs w:val="24"/>
            </w:rPr>
            <w:t>PROTOKOLL</w:t>
          </w:r>
        </w:p>
      </w:tc>
      <w:tc>
        <w:tcPr>
          <w:tcW w:w="1304" w:type="dxa"/>
          <w:vAlign w:val="bottom"/>
        </w:tcPr>
        <w:p w14:paraId="257A66C7" w14:textId="77777777" w:rsidR="004D7F84" w:rsidRPr="007D1D17" w:rsidRDefault="004D7F84" w:rsidP="00596E7F">
          <w:pPr>
            <w:pStyle w:val="Sidhuvudledtext"/>
            <w:rPr>
              <w:rStyle w:val="Sidnummer"/>
              <w:rFonts w:ascii="Garamond" w:hAnsi="Garamond"/>
              <w:sz w:val="24"/>
              <w:szCs w:val="24"/>
            </w:rPr>
          </w:pPr>
          <w:r w:rsidRPr="007D1D17">
            <w:rPr>
              <w:rStyle w:val="Sidnummer"/>
              <w:rFonts w:ascii="Garamond" w:hAnsi="Garamond"/>
              <w:sz w:val="24"/>
              <w:szCs w:val="24"/>
            </w:rPr>
            <w:t>Sida</w:t>
          </w:r>
        </w:p>
        <w:p w14:paraId="63C5A5AD" w14:textId="77777777" w:rsidR="004D7F84" w:rsidRPr="007D1D17" w:rsidRDefault="004D7F84" w:rsidP="00A809D1">
          <w:pPr>
            <w:pStyle w:val="Sidhuvud"/>
            <w:rPr>
              <w:rFonts w:ascii="Garamond" w:hAnsi="Garamond"/>
              <w:sz w:val="24"/>
              <w:szCs w:val="24"/>
            </w:rPr>
          </w:pPr>
          <w:r w:rsidRPr="007D1D17">
            <w:rPr>
              <w:rStyle w:val="Sidnummer"/>
              <w:rFonts w:ascii="Garamond" w:hAnsi="Garamond"/>
              <w:sz w:val="24"/>
              <w:szCs w:val="24"/>
            </w:rPr>
            <w:fldChar w:fldCharType="begin"/>
          </w:r>
          <w:r w:rsidRPr="007D1D17">
            <w:rPr>
              <w:rStyle w:val="Sidnummer"/>
              <w:rFonts w:ascii="Garamond" w:hAnsi="Garamond"/>
              <w:sz w:val="24"/>
              <w:szCs w:val="24"/>
            </w:rPr>
            <w:instrText xml:space="preserve"> PAGE </w:instrText>
          </w:r>
          <w:r w:rsidRPr="007D1D17">
            <w:rPr>
              <w:rStyle w:val="Sidnummer"/>
              <w:rFonts w:ascii="Garamond" w:hAnsi="Garamond"/>
              <w:sz w:val="24"/>
              <w:szCs w:val="24"/>
            </w:rPr>
            <w:fldChar w:fldCharType="separate"/>
          </w:r>
          <w:r w:rsidR="00D30BBC" w:rsidRPr="007D1D17">
            <w:rPr>
              <w:rStyle w:val="Sidnummer"/>
              <w:rFonts w:ascii="Garamond" w:hAnsi="Garamond"/>
              <w:noProof/>
              <w:sz w:val="24"/>
              <w:szCs w:val="24"/>
            </w:rPr>
            <w:t>2</w:t>
          </w:r>
          <w:r w:rsidRPr="007D1D17">
            <w:rPr>
              <w:rStyle w:val="Sidnummer"/>
              <w:rFonts w:ascii="Garamond" w:hAnsi="Garamond"/>
              <w:sz w:val="24"/>
              <w:szCs w:val="24"/>
            </w:rPr>
            <w:fldChar w:fldCharType="end"/>
          </w:r>
          <w:r w:rsidRPr="007D1D17">
            <w:rPr>
              <w:rStyle w:val="Sidnummer"/>
              <w:rFonts w:ascii="Garamond" w:hAnsi="Garamond"/>
              <w:sz w:val="24"/>
              <w:szCs w:val="24"/>
            </w:rPr>
            <w:t>(</w:t>
          </w:r>
          <w:r w:rsidRPr="007D1D17">
            <w:rPr>
              <w:rStyle w:val="Sidnummer"/>
              <w:rFonts w:ascii="Garamond" w:hAnsi="Garamond"/>
              <w:sz w:val="24"/>
              <w:szCs w:val="24"/>
            </w:rPr>
            <w:fldChar w:fldCharType="begin"/>
          </w:r>
          <w:r w:rsidRPr="007D1D17">
            <w:rPr>
              <w:rStyle w:val="Sidnummer"/>
              <w:rFonts w:ascii="Garamond" w:hAnsi="Garamond"/>
              <w:sz w:val="24"/>
              <w:szCs w:val="24"/>
            </w:rPr>
            <w:instrText xml:space="preserve"> NUMPAGES </w:instrText>
          </w:r>
          <w:r w:rsidRPr="007D1D17">
            <w:rPr>
              <w:rStyle w:val="Sidnummer"/>
              <w:rFonts w:ascii="Garamond" w:hAnsi="Garamond"/>
              <w:sz w:val="24"/>
              <w:szCs w:val="24"/>
            </w:rPr>
            <w:fldChar w:fldCharType="separate"/>
          </w:r>
          <w:r w:rsidR="00D30BBC" w:rsidRPr="007D1D17">
            <w:rPr>
              <w:rStyle w:val="Sidnummer"/>
              <w:rFonts w:ascii="Garamond" w:hAnsi="Garamond"/>
              <w:noProof/>
              <w:sz w:val="24"/>
              <w:szCs w:val="24"/>
            </w:rPr>
            <w:t>3</w:t>
          </w:r>
          <w:r w:rsidRPr="007D1D17">
            <w:rPr>
              <w:rStyle w:val="Sidnummer"/>
              <w:rFonts w:ascii="Garamond" w:hAnsi="Garamond"/>
              <w:sz w:val="24"/>
              <w:szCs w:val="24"/>
            </w:rPr>
            <w:fldChar w:fldCharType="end"/>
          </w:r>
          <w:r w:rsidRPr="007D1D17">
            <w:rPr>
              <w:rStyle w:val="Sidnummer"/>
              <w:rFonts w:ascii="Garamond" w:hAnsi="Garamond"/>
              <w:sz w:val="24"/>
              <w:szCs w:val="24"/>
            </w:rPr>
            <w:t>)</w:t>
          </w:r>
        </w:p>
      </w:tc>
    </w:tr>
    <w:tr w:rsidR="004D7F84" w:rsidRPr="00455D47" w14:paraId="04E18831" w14:textId="77777777" w:rsidTr="004A48AB">
      <w:trPr>
        <w:cantSplit/>
        <w:trHeight w:val="480"/>
      </w:trPr>
      <w:tc>
        <w:tcPr>
          <w:tcW w:w="5216" w:type="dxa"/>
          <w:vMerge/>
        </w:tcPr>
        <w:p w14:paraId="16C5DF6C" w14:textId="77777777" w:rsidR="004D7F84" w:rsidRPr="00455D47" w:rsidRDefault="004D7F84" w:rsidP="00A809D1">
          <w:pPr>
            <w:pStyle w:val="Tabellinnehll"/>
          </w:pPr>
        </w:p>
      </w:tc>
      <w:tc>
        <w:tcPr>
          <w:tcW w:w="2608" w:type="dxa"/>
          <w:vAlign w:val="bottom"/>
        </w:tcPr>
        <w:p w14:paraId="165F46B9" w14:textId="2D927B50" w:rsidR="004D7F84" w:rsidRPr="009E6609" w:rsidRDefault="003C5A61" w:rsidP="00596E7F">
          <w:pPr>
            <w:pStyle w:val="Sidhuvud"/>
            <w:rPr>
              <w:rFonts w:ascii="Garamond" w:hAnsi="Garamond"/>
              <w:sz w:val="24"/>
              <w:szCs w:val="24"/>
            </w:rPr>
          </w:pPr>
          <w:r>
            <w:rPr>
              <w:rFonts w:ascii="Garamond" w:hAnsi="Garamond"/>
              <w:sz w:val="24"/>
              <w:szCs w:val="24"/>
            </w:rPr>
            <w:t>2026-04-20</w:t>
          </w:r>
        </w:p>
      </w:tc>
      <w:tc>
        <w:tcPr>
          <w:tcW w:w="2608" w:type="dxa"/>
          <w:gridSpan w:val="2"/>
          <w:vAlign w:val="bottom"/>
        </w:tcPr>
        <w:p w14:paraId="6028E505" w14:textId="77777777" w:rsidR="004D7F84" w:rsidRPr="00455D47" w:rsidRDefault="004D7F84" w:rsidP="00A809D1">
          <w:pPr>
            <w:pStyle w:val="Sidhuvudledtext"/>
          </w:pPr>
        </w:p>
        <w:p w14:paraId="1BE6EB67" w14:textId="77777777" w:rsidR="004D7F84" w:rsidRPr="00455D47" w:rsidRDefault="004D7F84" w:rsidP="003E2D3E">
          <w:pPr>
            <w:pStyle w:val="Sidhuvud"/>
          </w:pPr>
        </w:p>
      </w:tc>
    </w:tr>
    <w:tr w:rsidR="004D7F84" w:rsidRPr="00455D47" w14:paraId="2B9928A7" w14:textId="77777777" w:rsidTr="004A48AB">
      <w:trPr>
        <w:cantSplit/>
        <w:trHeight w:val="480"/>
      </w:trPr>
      <w:tc>
        <w:tcPr>
          <w:tcW w:w="5216" w:type="dxa"/>
          <w:vMerge/>
          <w:vAlign w:val="bottom"/>
        </w:tcPr>
        <w:p w14:paraId="5B327500" w14:textId="77777777" w:rsidR="004D7F84" w:rsidRPr="00455D47" w:rsidRDefault="004D7F84" w:rsidP="00A809D1">
          <w:pPr>
            <w:pStyle w:val="Sidhuvud"/>
          </w:pPr>
        </w:p>
      </w:tc>
      <w:tc>
        <w:tcPr>
          <w:tcW w:w="2608" w:type="dxa"/>
          <w:vAlign w:val="bottom"/>
        </w:tcPr>
        <w:p w14:paraId="39BF597E" w14:textId="77777777" w:rsidR="004D7F84" w:rsidRPr="00455D47" w:rsidRDefault="004D7F84" w:rsidP="00A809D1">
          <w:pPr>
            <w:pStyle w:val="Sidhuvud"/>
          </w:pPr>
        </w:p>
      </w:tc>
      <w:tc>
        <w:tcPr>
          <w:tcW w:w="2608" w:type="dxa"/>
          <w:gridSpan w:val="2"/>
          <w:vAlign w:val="bottom"/>
        </w:tcPr>
        <w:p w14:paraId="7CD8FE1A" w14:textId="77777777" w:rsidR="004D7F84" w:rsidRPr="00455D47" w:rsidRDefault="004D7F84" w:rsidP="00A809D1">
          <w:pPr>
            <w:pStyle w:val="Sidhuvud"/>
          </w:pPr>
        </w:p>
      </w:tc>
    </w:tr>
  </w:tbl>
  <w:p w14:paraId="2DB9563A" w14:textId="77777777" w:rsidR="004D7F84" w:rsidRPr="00455D47" w:rsidRDefault="004D7F84" w:rsidP="004A48AB">
    <w:pPr>
      <w:pStyle w:val="Sidhuvud"/>
      <w:spacing w:after="720"/>
      <w:ind w:left="-13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Namn" w:val="Patrik Eriksson"/>
    <w:docVar w:name="Datum" w:val="2026-04-20"/>
    <w:docVar w:name="DokumentArkiv_Diarium" w:val="KS"/>
    <w:docVar w:name="DokumentArkiv_DokId" w:val="40478"/>
    <w:docVar w:name="DokumentArkiv_DokTyp" w:val="A"/>
    <w:docVar w:name="DokumentArkiv_FamId" w:val="48083"/>
    <w:docVar w:name="DokumentArkiv_FileInApprovalProcess" w:val="0"/>
    <w:docVar w:name="DokumentArkiv_FileName" w:val="protokoll_KS.docx"/>
    <w:docVar w:name="DokumentArkiv_guid" w:val="a5043fe0-2ae3-41d5-bacb-1355c1869624"/>
    <w:docVar w:name="DokumentArkiv_instans" w:val="86"/>
    <w:docVar w:name="DokumentArkiv_moteCheckOut" w:val="N"/>
    <w:docVar w:name="DokumentArkiv_moteDate" w:val="2026-04-20"/>
    <w:docVar w:name="DokumentArkiv_moteDocType" w:val="Protokoll"/>
    <w:docVar w:name="DokumentArkiv_NameService" w:val="cns-doa.ciceron.cloud"/>
    <w:docVar w:name="DokumentArkiv_OrigPath" w:val="C:\Users\PATERI01\Downloads"/>
    <w:docVar w:name="DokumentArkiv_SecurityDomain" w:val="27Alvsbyn486789"/>
    <w:docVar w:name="Instans" w:val="Kommunstyrelsen"/>
    <w:docVar w:name="MallTyp" w:val="Protokoll"/>
    <w:docVar w:name="Möte" w:val="KS"/>
    <w:docVar w:name="Ordförande" w:val="Johan Dahlqvist"/>
    <w:docVar w:name="OrdförandePartiKod" w:val="(M)"/>
    <w:docVar w:name="OrdförandePartiText" w:val="moderaterna"/>
    <w:docVar w:name="Paragrafer" w:val="§ XX"/>
    <w:docVar w:name="Plats" w:val="Bäcken"/>
    <w:docVar w:name="Sekreterare" w:val="«Sekreterare»"/>
    <w:docVar w:name="Tid" w:val="09: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455D47"/>
    <w:rsid w:val="00001FA0"/>
    <w:rsid w:val="0000668D"/>
    <w:rsid w:val="00010026"/>
    <w:rsid w:val="00011A70"/>
    <w:rsid w:val="0001267C"/>
    <w:rsid w:val="000165AA"/>
    <w:rsid w:val="000212F4"/>
    <w:rsid w:val="00026BE4"/>
    <w:rsid w:val="00031AA4"/>
    <w:rsid w:val="0003420C"/>
    <w:rsid w:val="00044DF3"/>
    <w:rsid w:val="000506E4"/>
    <w:rsid w:val="00052F3A"/>
    <w:rsid w:val="00053126"/>
    <w:rsid w:val="00055618"/>
    <w:rsid w:val="00064B9C"/>
    <w:rsid w:val="0006640F"/>
    <w:rsid w:val="00067D13"/>
    <w:rsid w:val="00077A4E"/>
    <w:rsid w:val="0008694C"/>
    <w:rsid w:val="00090731"/>
    <w:rsid w:val="00093C31"/>
    <w:rsid w:val="000964D0"/>
    <w:rsid w:val="000A0A11"/>
    <w:rsid w:val="000A1532"/>
    <w:rsid w:val="000A1674"/>
    <w:rsid w:val="000A45FE"/>
    <w:rsid w:val="000B2A69"/>
    <w:rsid w:val="000B5604"/>
    <w:rsid w:val="000C1206"/>
    <w:rsid w:val="000C1ADE"/>
    <w:rsid w:val="000C3246"/>
    <w:rsid w:val="000C6A6F"/>
    <w:rsid w:val="000C7314"/>
    <w:rsid w:val="000D1EB1"/>
    <w:rsid w:val="000D2361"/>
    <w:rsid w:val="000D6103"/>
    <w:rsid w:val="000E01B8"/>
    <w:rsid w:val="000E3418"/>
    <w:rsid w:val="000E5F8F"/>
    <w:rsid w:val="000F0C2E"/>
    <w:rsid w:val="000F3E65"/>
    <w:rsid w:val="000F6F9C"/>
    <w:rsid w:val="00106A68"/>
    <w:rsid w:val="00110C62"/>
    <w:rsid w:val="001222B4"/>
    <w:rsid w:val="00123A91"/>
    <w:rsid w:val="00123D8C"/>
    <w:rsid w:val="00130494"/>
    <w:rsid w:val="00130EE7"/>
    <w:rsid w:val="00131C40"/>
    <w:rsid w:val="00136EC9"/>
    <w:rsid w:val="00136F2F"/>
    <w:rsid w:val="001441DC"/>
    <w:rsid w:val="0014562F"/>
    <w:rsid w:val="0014614A"/>
    <w:rsid w:val="001536A4"/>
    <w:rsid w:val="00155A79"/>
    <w:rsid w:val="00163116"/>
    <w:rsid w:val="00171AB0"/>
    <w:rsid w:val="0017402F"/>
    <w:rsid w:val="00174ED5"/>
    <w:rsid w:val="00175282"/>
    <w:rsid w:val="00185699"/>
    <w:rsid w:val="00197B40"/>
    <w:rsid w:val="001B3AB6"/>
    <w:rsid w:val="001B3CB5"/>
    <w:rsid w:val="001B3F26"/>
    <w:rsid w:val="001B6ED0"/>
    <w:rsid w:val="001C0580"/>
    <w:rsid w:val="001C2329"/>
    <w:rsid w:val="001C2B38"/>
    <w:rsid w:val="001C4288"/>
    <w:rsid w:val="001C43BF"/>
    <w:rsid w:val="001C4B34"/>
    <w:rsid w:val="001D022E"/>
    <w:rsid w:val="001D1063"/>
    <w:rsid w:val="001D736B"/>
    <w:rsid w:val="001E02B7"/>
    <w:rsid w:val="001E44D4"/>
    <w:rsid w:val="001E7ECB"/>
    <w:rsid w:val="001F115A"/>
    <w:rsid w:val="001F38AC"/>
    <w:rsid w:val="001F39C9"/>
    <w:rsid w:val="001F6496"/>
    <w:rsid w:val="002010E7"/>
    <w:rsid w:val="00202378"/>
    <w:rsid w:val="002047AF"/>
    <w:rsid w:val="00212DE5"/>
    <w:rsid w:val="00214938"/>
    <w:rsid w:val="0021600C"/>
    <w:rsid w:val="00220DD9"/>
    <w:rsid w:val="0022288B"/>
    <w:rsid w:val="0022443C"/>
    <w:rsid w:val="00230031"/>
    <w:rsid w:val="0023206D"/>
    <w:rsid w:val="00234688"/>
    <w:rsid w:val="00236294"/>
    <w:rsid w:val="00256F49"/>
    <w:rsid w:val="0026465F"/>
    <w:rsid w:val="0027690A"/>
    <w:rsid w:val="00276B83"/>
    <w:rsid w:val="002800E7"/>
    <w:rsid w:val="00281CB8"/>
    <w:rsid w:val="002973E2"/>
    <w:rsid w:val="0029758C"/>
    <w:rsid w:val="00297EBF"/>
    <w:rsid w:val="002A2DD0"/>
    <w:rsid w:val="002A34A9"/>
    <w:rsid w:val="002A419D"/>
    <w:rsid w:val="002A4E6A"/>
    <w:rsid w:val="002A730E"/>
    <w:rsid w:val="002B325B"/>
    <w:rsid w:val="002B3D57"/>
    <w:rsid w:val="002B70B9"/>
    <w:rsid w:val="002C0510"/>
    <w:rsid w:val="002C097A"/>
    <w:rsid w:val="002C119F"/>
    <w:rsid w:val="002D045C"/>
    <w:rsid w:val="002D39A6"/>
    <w:rsid w:val="002D5538"/>
    <w:rsid w:val="002E3C4B"/>
    <w:rsid w:val="002E7478"/>
    <w:rsid w:val="002F0C0E"/>
    <w:rsid w:val="0030139B"/>
    <w:rsid w:val="0030163E"/>
    <w:rsid w:val="003118E4"/>
    <w:rsid w:val="003238C1"/>
    <w:rsid w:val="00333B32"/>
    <w:rsid w:val="0033586C"/>
    <w:rsid w:val="00345E2C"/>
    <w:rsid w:val="00346EDA"/>
    <w:rsid w:val="003501B3"/>
    <w:rsid w:val="003505E4"/>
    <w:rsid w:val="00350897"/>
    <w:rsid w:val="003540D2"/>
    <w:rsid w:val="003549AD"/>
    <w:rsid w:val="00361907"/>
    <w:rsid w:val="00371C84"/>
    <w:rsid w:val="00373DA3"/>
    <w:rsid w:val="0039336C"/>
    <w:rsid w:val="00394909"/>
    <w:rsid w:val="00397E3B"/>
    <w:rsid w:val="003A2B6D"/>
    <w:rsid w:val="003B2652"/>
    <w:rsid w:val="003B30F6"/>
    <w:rsid w:val="003C4473"/>
    <w:rsid w:val="003C4EF0"/>
    <w:rsid w:val="003C5A61"/>
    <w:rsid w:val="003C6688"/>
    <w:rsid w:val="003D2A92"/>
    <w:rsid w:val="003E2D3E"/>
    <w:rsid w:val="003F0913"/>
    <w:rsid w:val="003F0BB5"/>
    <w:rsid w:val="003F12A8"/>
    <w:rsid w:val="003F1A8D"/>
    <w:rsid w:val="003F3640"/>
    <w:rsid w:val="003F3C8A"/>
    <w:rsid w:val="00407D68"/>
    <w:rsid w:val="004154B9"/>
    <w:rsid w:val="00415DEA"/>
    <w:rsid w:val="0042461C"/>
    <w:rsid w:val="00427F06"/>
    <w:rsid w:val="0043507C"/>
    <w:rsid w:val="004353B1"/>
    <w:rsid w:val="00440211"/>
    <w:rsid w:val="00443FDE"/>
    <w:rsid w:val="004526A7"/>
    <w:rsid w:val="00452E3E"/>
    <w:rsid w:val="0045560D"/>
    <w:rsid w:val="00455D47"/>
    <w:rsid w:val="00460FF0"/>
    <w:rsid w:val="00465760"/>
    <w:rsid w:val="00465A1D"/>
    <w:rsid w:val="0046770F"/>
    <w:rsid w:val="004679A1"/>
    <w:rsid w:val="00480242"/>
    <w:rsid w:val="00484CE8"/>
    <w:rsid w:val="0049311E"/>
    <w:rsid w:val="00494D7A"/>
    <w:rsid w:val="0049563A"/>
    <w:rsid w:val="004A48AB"/>
    <w:rsid w:val="004A6266"/>
    <w:rsid w:val="004B44D7"/>
    <w:rsid w:val="004B7541"/>
    <w:rsid w:val="004C3AFA"/>
    <w:rsid w:val="004C3C6E"/>
    <w:rsid w:val="004C4C21"/>
    <w:rsid w:val="004C56CA"/>
    <w:rsid w:val="004C5877"/>
    <w:rsid w:val="004C6A98"/>
    <w:rsid w:val="004C73BC"/>
    <w:rsid w:val="004D0EFC"/>
    <w:rsid w:val="004D3561"/>
    <w:rsid w:val="004D43CA"/>
    <w:rsid w:val="004D4F4D"/>
    <w:rsid w:val="004D7F84"/>
    <w:rsid w:val="004E531C"/>
    <w:rsid w:val="004E7D79"/>
    <w:rsid w:val="004F1C65"/>
    <w:rsid w:val="004F3F16"/>
    <w:rsid w:val="004F417C"/>
    <w:rsid w:val="004F481C"/>
    <w:rsid w:val="004F507B"/>
    <w:rsid w:val="004F7966"/>
    <w:rsid w:val="00505345"/>
    <w:rsid w:val="00506FE3"/>
    <w:rsid w:val="00507907"/>
    <w:rsid w:val="00510995"/>
    <w:rsid w:val="00511BD6"/>
    <w:rsid w:val="0051273C"/>
    <w:rsid w:val="005139F9"/>
    <w:rsid w:val="00514642"/>
    <w:rsid w:val="00520B26"/>
    <w:rsid w:val="00525FB6"/>
    <w:rsid w:val="00526164"/>
    <w:rsid w:val="00526B6F"/>
    <w:rsid w:val="00537AA3"/>
    <w:rsid w:val="00541CA7"/>
    <w:rsid w:val="005433DD"/>
    <w:rsid w:val="0055049B"/>
    <w:rsid w:val="005521FA"/>
    <w:rsid w:val="00554674"/>
    <w:rsid w:val="005621C4"/>
    <w:rsid w:val="0056687C"/>
    <w:rsid w:val="00571B50"/>
    <w:rsid w:val="00572771"/>
    <w:rsid w:val="00583B66"/>
    <w:rsid w:val="00585638"/>
    <w:rsid w:val="00592631"/>
    <w:rsid w:val="00596E7F"/>
    <w:rsid w:val="005A5C3C"/>
    <w:rsid w:val="005A687F"/>
    <w:rsid w:val="005B0457"/>
    <w:rsid w:val="005B2813"/>
    <w:rsid w:val="005B4EA7"/>
    <w:rsid w:val="005C0398"/>
    <w:rsid w:val="005C13EA"/>
    <w:rsid w:val="005C54DF"/>
    <w:rsid w:val="005C61EF"/>
    <w:rsid w:val="005C6B0E"/>
    <w:rsid w:val="005D303C"/>
    <w:rsid w:val="005D549D"/>
    <w:rsid w:val="005E36EF"/>
    <w:rsid w:val="005E526A"/>
    <w:rsid w:val="005F6EE4"/>
    <w:rsid w:val="00600831"/>
    <w:rsid w:val="00605CA7"/>
    <w:rsid w:val="0061468A"/>
    <w:rsid w:val="00622ECC"/>
    <w:rsid w:val="00625F8F"/>
    <w:rsid w:val="00627613"/>
    <w:rsid w:val="00630BDE"/>
    <w:rsid w:val="00630D8C"/>
    <w:rsid w:val="0063154F"/>
    <w:rsid w:val="00631D87"/>
    <w:rsid w:val="00633B9B"/>
    <w:rsid w:val="006366D4"/>
    <w:rsid w:val="00641128"/>
    <w:rsid w:val="006445C7"/>
    <w:rsid w:val="00663DB2"/>
    <w:rsid w:val="0066565D"/>
    <w:rsid w:val="0067427D"/>
    <w:rsid w:val="00677003"/>
    <w:rsid w:val="00691FF5"/>
    <w:rsid w:val="00694625"/>
    <w:rsid w:val="006A28BB"/>
    <w:rsid w:val="006A46B9"/>
    <w:rsid w:val="006B0664"/>
    <w:rsid w:val="006B1B37"/>
    <w:rsid w:val="006B35A2"/>
    <w:rsid w:val="006B36B9"/>
    <w:rsid w:val="006B572E"/>
    <w:rsid w:val="006C3670"/>
    <w:rsid w:val="006D2CAF"/>
    <w:rsid w:val="006E59D0"/>
    <w:rsid w:val="006E75F2"/>
    <w:rsid w:val="006F006C"/>
    <w:rsid w:val="006F12EF"/>
    <w:rsid w:val="006F325B"/>
    <w:rsid w:val="00704776"/>
    <w:rsid w:val="00711DCC"/>
    <w:rsid w:val="007130B5"/>
    <w:rsid w:val="00715C49"/>
    <w:rsid w:val="00720116"/>
    <w:rsid w:val="00724E6B"/>
    <w:rsid w:val="00725415"/>
    <w:rsid w:val="007315F6"/>
    <w:rsid w:val="00732D35"/>
    <w:rsid w:val="0076032B"/>
    <w:rsid w:val="00765E21"/>
    <w:rsid w:val="007671DF"/>
    <w:rsid w:val="00767338"/>
    <w:rsid w:val="00770A95"/>
    <w:rsid w:val="00773A63"/>
    <w:rsid w:val="0077780B"/>
    <w:rsid w:val="00777F16"/>
    <w:rsid w:val="0078097E"/>
    <w:rsid w:val="00783E4E"/>
    <w:rsid w:val="007853E9"/>
    <w:rsid w:val="007917DB"/>
    <w:rsid w:val="00793510"/>
    <w:rsid w:val="007961C9"/>
    <w:rsid w:val="007970E2"/>
    <w:rsid w:val="007A02BE"/>
    <w:rsid w:val="007A109F"/>
    <w:rsid w:val="007C4C31"/>
    <w:rsid w:val="007C7FCD"/>
    <w:rsid w:val="007D1D17"/>
    <w:rsid w:val="007D2181"/>
    <w:rsid w:val="007D6B7A"/>
    <w:rsid w:val="007E0443"/>
    <w:rsid w:val="007F6431"/>
    <w:rsid w:val="007F6638"/>
    <w:rsid w:val="007F695C"/>
    <w:rsid w:val="008002E3"/>
    <w:rsid w:val="008147C3"/>
    <w:rsid w:val="008152ED"/>
    <w:rsid w:val="008174FF"/>
    <w:rsid w:val="00823C5E"/>
    <w:rsid w:val="00824272"/>
    <w:rsid w:val="00825B9B"/>
    <w:rsid w:val="00827B29"/>
    <w:rsid w:val="00842A55"/>
    <w:rsid w:val="008442D2"/>
    <w:rsid w:val="00844C90"/>
    <w:rsid w:val="008519B6"/>
    <w:rsid w:val="0086187C"/>
    <w:rsid w:val="00863FD4"/>
    <w:rsid w:val="00871915"/>
    <w:rsid w:val="00873107"/>
    <w:rsid w:val="00873814"/>
    <w:rsid w:val="008754CB"/>
    <w:rsid w:val="00875F2B"/>
    <w:rsid w:val="008761FD"/>
    <w:rsid w:val="00876337"/>
    <w:rsid w:val="0088277C"/>
    <w:rsid w:val="008835C4"/>
    <w:rsid w:val="008868A2"/>
    <w:rsid w:val="008A0A31"/>
    <w:rsid w:val="008A38EF"/>
    <w:rsid w:val="008B0579"/>
    <w:rsid w:val="008B6E7A"/>
    <w:rsid w:val="008C0329"/>
    <w:rsid w:val="008C1C53"/>
    <w:rsid w:val="008C26B6"/>
    <w:rsid w:val="008C3FCD"/>
    <w:rsid w:val="008C478E"/>
    <w:rsid w:val="008E150B"/>
    <w:rsid w:val="008E6556"/>
    <w:rsid w:val="008F0BCA"/>
    <w:rsid w:val="008F2FE4"/>
    <w:rsid w:val="008F6482"/>
    <w:rsid w:val="008F6D51"/>
    <w:rsid w:val="00901064"/>
    <w:rsid w:val="009017A5"/>
    <w:rsid w:val="00906B27"/>
    <w:rsid w:val="00924930"/>
    <w:rsid w:val="009255C2"/>
    <w:rsid w:val="0093009B"/>
    <w:rsid w:val="00931757"/>
    <w:rsid w:val="009345D0"/>
    <w:rsid w:val="009379BD"/>
    <w:rsid w:val="0094247B"/>
    <w:rsid w:val="00946C84"/>
    <w:rsid w:val="00952676"/>
    <w:rsid w:val="00953439"/>
    <w:rsid w:val="00953EC6"/>
    <w:rsid w:val="00956F71"/>
    <w:rsid w:val="00961840"/>
    <w:rsid w:val="00962343"/>
    <w:rsid w:val="00965AA3"/>
    <w:rsid w:val="00965DEC"/>
    <w:rsid w:val="00967A5D"/>
    <w:rsid w:val="00973787"/>
    <w:rsid w:val="009760C6"/>
    <w:rsid w:val="009768D5"/>
    <w:rsid w:val="00977408"/>
    <w:rsid w:val="009805D2"/>
    <w:rsid w:val="0099172D"/>
    <w:rsid w:val="009921A9"/>
    <w:rsid w:val="00996326"/>
    <w:rsid w:val="009A2D4D"/>
    <w:rsid w:val="009C1D20"/>
    <w:rsid w:val="009C2D96"/>
    <w:rsid w:val="009C5B3C"/>
    <w:rsid w:val="009C5D01"/>
    <w:rsid w:val="009D46BB"/>
    <w:rsid w:val="009D53D9"/>
    <w:rsid w:val="009D6295"/>
    <w:rsid w:val="009D6CC6"/>
    <w:rsid w:val="009E1B58"/>
    <w:rsid w:val="009E4116"/>
    <w:rsid w:val="009E6609"/>
    <w:rsid w:val="009E7591"/>
    <w:rsid w:val="009F481B"/>
    <w:rsid w:val="009F4DA3"/>
    <w:rsid w:val="00A066E7"/>
    <w:rsid w:val="00A21FB5"/>
    <w:rsid w:val="00A22991"/>
    <w:rsid w:val="00A32B13"/>
    <w:rsid w:val="00A358C9"/>
    <w:rsid w:val="00A424CF"/>
    <w:rsid w:val="00A42BCD"/>
    <w:rsid w:val="00A52EBA"/>
    <w:rsid w:val="00A7050A"/>
    <w:rsid w:val="00A717BB"/>
    <w:rsid w:val="00A71836"/>
    <w:rsid w:val="00A74767"/>
    <w:rsid w:val="00A762BE"/>
    <w:rsid w:val="00A808A9"/>
    <w:rsid w:val="00A809D1"/>
    <w:rsid w:val="00A83D5E"/>
    <w:rsid w:val="00A920CF"/>
    <w:rsid w:val="00A94180"/>
    <w:rsid w:val="00A94183"/>
    <w:rsid w:val="00A95569"/>
    <w:rsid w:val="00A962EC"/>
    <w:rsid w:val="00AA0892"/>
    <w:rsid w:val="00AA466D"/>
    <w:rsid w:val="00AA6316"/>
    <w:rsid w:val="00AB4807"/>
    <w:rsid w:val="00AB4C0F"/>
    <w:rsid w:val="00AC0DDD"/>
    <w:rsid w:val="00AD2E99"/>
    <w:rsid w:val="00AE070A"/>
    <w:rsid w:val="00AE48FD"/>
    <w:rsid w:val="00AE7EB8"/>
    <w:rsid w:val="00AF305F"/>
    <w:rsid w:val="00AF30F0"/>
    <w:rsid w:val="00AF418A"/>
    <w:rsid w:val="00AF61C1"/>
    <w:rsid w:val="00AF72C0"/>
    <w:rsid w:val="00AF7355"/>
    <w:rsid w:val="00B002B2"/>
    <w:rsid w:val="00B00D68"/>
    <w:rsid w:val="00B029B2"/>
    <w:rsid w:val="00B03CBD"/>
    <w:rsid w:val="00B11978"/>
    <w:rsid w:val="00B12421"/>
    <w:rsid w:val="00B13F79"/>
    <w:rsid w:val="00B1719C"/>
    <w:rsid w:val="00B176CB"/>
    <w:rsid w:val="00B2537A"/>
    <w:rsid w:val="00B2555A"/>
    <w:rsid w:val="00B25669"/>
    <w:rsid w:val="00B43524"/>
    <w:rsid w:val="00B45B2A"/>
    <w:rsid w:val="00B46670"/>
    <w:rsid w:val="00B50637"/>
    <w:rsid w:val="00B5129B"/>
    <w:rsid w:val="00B53F78"/>
    <w:rsid w:val="00B60454"/>
    <w:rsid w:val="00B623C1"/>
    <w:rsid w:val="00B62B69"/>
    <w:rsid w:val="00B67210"/>
    <w:rsid w:val="00B6775D"/>
    <w:rsid w:val="00B71C1B"/>
    <w:rsid w:val="00B77FE8"/>
    <w:rsid w:val="00B874B2"/>
    <w:rsid w:val="00B908B7"/>
    <w:rsid w:val="00B96C79"/>
    <w:rsid w:val="00B97DB4"/>
    <w:rsid w:val="00BA7E19"/>
    <w:rsid w:val="00BB049A"/>
    <w:rsid w:val="00BB55C1"/>
    <w:rsid w:val="00BB613E"/>
    <w:rsid w:val="00BB650F"/>
    <w:rsid w:val="00BC6801"/>
    <w:rsid w:val="00BC70E9"/>
    <w:rsid w:val="00BD0608"/>
    <w:rsid w:val="00BD12E0"/>
    <w:rsid w:val="00BD1419"/>
    <w:rsid w:val="00BD6B3F"/>
    <w:rsid w:val="00BD7E0D"/>
    <w:rsid w:val="00BF09A8"/>
    <w:rsid w:val="00BF6333"/>
    <w:rsid w:val="00C031C1"/>
    <w:rsid w:val="00C03E7E"/>
    <w:rsid w:val="00C213EC"/>
    <w:rsid w:val="00C3069F"/>
    <w:rsid w:val="00C3203F"/>
    <w:rsid w:val="00C34AAA"/>
    <w:rsid w:val="00C4196F"/>
    <w:rsid w:val="00C439AD"/>
    <w:rsid w:val="00C45E7A"/>
    <w:rsid w:val="00C50AFC"/>
    <w:rsid w:val="00C53C6C"/>
    <w:rsid w:val="00C54B23"/>
    <w:rsid w:val="00C57010"/>
    <w:rsid w:val="00C64C83"/>
    <w:rsid w:val="00C660AD"/>
    <w:rsid w:val="00C7363E"/>
    <w:rsid w:val="00C74EBA"/>
    <w:rsid w:val="00C82DA9"/>
    <w:rsid w:val="00C83027"/>
    <w:rsid w:val="00C83719"/>
    <w:rsid w:val="00C86133"/>
    <w:rsid w:val="00C9078F"/>
    <w:rsid w:val="00C967E5"/>
    <w:rsid w:val="00CA1189"/>
    <w:rsid w:val="00CA38F3"/>
    <w:rsid w:val="00CB05D5"/>
    <w:rsid w:val="00CB42D0"/>
    <w:rsid w:val="00CC1665"/>
    <w:rsid w:val="00CC329D"/>
    <w:rsid w:val="00CC62CA"/>
    <w:rsid w:val="00CC6E10"/>
    <w:rsid w:val="00CD1FBB"/>
    <w:rsid w:val="00CD2C90"/>
    <w:rsid w:val="00CD3853"/>
    <w:rsid w:val="00CD51DC"/>
    <w:rsid w:val="00CE096C"/>
    <w:rsid w:val="00CE43A1"/>
    <w:rsid w:val="00D04206"/>
    <w:rsid w:val="00D07B43"/>
    <w:rsid w:val="00D14629"/>
    <w:rsid w:val="00D2196B"/>
    <w:rsid w:val="00D30807"/>
    <w:rsid w:val="00D30BBC"/>
    <w:rsid w:val="00D325DA"/>
    <w:rsid w:val="00D33470"/>
    <w:rsid w:val="00D36CC7"/>
    <w:rsid w:val="00D40A56"/>
    <w:rsid w:val="00D41A7D"/>
    <w:rsid w:val="00D42FB6"/>
    <w:rsid w:val="00D43A29"/>
    <w:rsid w:val="00D50880"/>
    <w:rsid w:val="00D526A4"/>
    <w:rsid w:val="00D542CB"/>
    <w:rsid w:val="00D56159"/>
    <w:rsid w:val="00D5686A"/>
    <w:rsid w:val="00D62749"/>
    <w:rsid w:val="00D647D0"/>
    <w:rsid w:val="00D64C0A"/>
    <w:rsid w:val="00D67EA5"/>
    <w:rsid w:val="00D80234"/>
    <w:rsid w:val="00D812CB"/>
    <w:rsid w:val="00D8309D"/>
    <w:rsid w:val="00D84734"/>
    <w:rsid w:val="00D8473E"/>
    <w:rsid w:val="00D8485E"/>
    <w:rsid w:val="00D865C2"/>
    <w:rsid w:val="00D90C5B"/>
    <w:rsid w:val="00D9737E"/>
    <w:rsid w:val="00DB17E1"/>
    <w:rsid w:val="00DB2BD0"/>
    <w:rsid w:val="00DB77F3"/>
    <w:rsid w:val="00DB7ED9"/>
    <w:rsid w:val="00DD1CA2"/>
    <w:rsid w:val="00DD6234"/>
    <w:rsid w:val="00DE119F"/>
    <w:rsid w:val="00DE2161"/>
    <w:rsid w:val="00DE6827"/>
    <w:rsid w:val="00DE7896"/>
    <w:rsid w:val="00DE7E75"/>
    <w:rsid w:val="00DF24C3"/>
    <w:rsid w:val="00DF6A33"/>
    <w:rsid w:val="00E00DB8"/>
    <w:rsid w:val="00E040F6"/>
    <w:rsid w:val="00E04B59"/>
    <w:rsid w:val="00E06E43"/>
    <w:rsid w:val="00E10153"/>
    <w:rsid w:val="00E1235E"/>
    <w:rsid w:val="00E132D8"/>
    <w:rsid w:val="00E152E5"/>
    <w:rsid w:val="00E2517E"/>
    <w:rsid w:val="00E257E1"/>
    <w:rsid w:val="00E30479"/>
    <w:rsid w:val="00E32D6E"/>
    <w:rsid w:val="00E43DFD"/>
    <w:rsid w:val="00E607BA"/>
    <w:rsid w:val="00E668A4"/>
    <w:rsid w:val="00E7072E"/>
    <w:rsid w:val="00E76091"/>
    <w:rsid w:val="00E76DF1"/>
    <w:rsid w:val="00E804A5"/>
    <w:rsid w:val="00E806E4"/>
    <w:rsid w:val="00E80F40"/>
    <w:rsid w:val="00E85509"/>
    <w:rsid w:val="00E90179"/>
    <w:rsid w:val="00E90557"/>
    <w:rsid w:val="00E9330B"/>
    <w:rsid w:val="00E93A4E"/>
    <w:rsid w:val="00EB0E31"/>
    <w:rsid w:val="00EB10CF"/>
    <w:rsid w:val="00EC2B81"/>
    <w:rsid w:val="00ED373D"/>
    <w:rsid w:val="00ED74EC"/>
    <w:rsid w:val="00ED79EE"/>
    <w:rsid w:val="00EE26D2"/>
    <w:rsid w:val="00EE6425"/>
    <w:rsid w:val="00EF0213"/>
    <w:rsid w:val="00EF03C7"/>
    <w:rsid w:val="00EF3D0B"/>
    <w:rsid w:val="00EF74AE"/>
    <w:rsid w:val="00F005EA"/>
    <w:rsid w:val="00F020CE"/>
    <w:rsid w:val="00F03782"/>
    <w:rsid w:val="00F0395E"/>
    <w:rsid w:val="00F054C8"/>
    <w:rsid w:val="00F1071C"/>
    <w:rsid w:val="00F120AE"/>
    <w:rsid w:val="00F14998"/>
    <w:rsid w:val="00F155EC"/>
    <w:rsid w:val="00F15B7A"/>
    <w:rsid w:val="00F210E7"/>
    <w:rsid w:val="00F24340"/>
    <w:rsid w:val="00F257A0"/>
    <w:rsid w:val="00F34E78"/>
    <w:rsid w:val="00F3595F"/>
    <w:rsid w:val="00F47ACA"/>
    <w:rsid w:val="00F55D96"/>
    <w:rsid w:val="00F570E2"/>
    <w:rsid w:val="00F60F8D"/>
    <w:rsid w:val="00F62B63"/>
    <w:rsid w:val="00F63438"/>
    <w:rsid w:val="00F6733C"/>
    <w:rsid w:val="00F73175"/>
    <w:rsid w:val="00F8590D"/>
    <w:rsid w:val="00F8642A"/>
    <w:rsid w:val="00F90251"/>
    <w:rsid w:val="00F92623"/>
    <w:rsid w:val="00F93EAA"/>
    <w:rsid w:val="00F9401A"/>
    <w:rsid w:val="00F96EBB"/>
    <w:rsid w:val="00FA4670"/>
    <w:rsid w:val="00FA4E60"/>
    <w:rsid w:val="00FA7C33"/>
    <w:rsid w:val="00FA7E9A"/>
    <w:rsid w:val="00FB309B"/>
    <w:rsid w:val="00FB47B1"/>
    <w:rsid w:val="00FC06BD"/>
    <w:rsid w:val="00FC0B09"/>
    <w:rsid w:val="00FC3E26"/>
    <w:rsid w:val="00FC4D1F"/>
    <w:rsid w:val="00FC5FB4"/>
    <w:rsid w:val="00FD4B6E"/>
    <w:rsid w:val="00FD7062"/>
    <w:rsid w:val="00FD7BE8"/>
    <w:rsid w:val="00FE0DE2"/>
    <w:rsid w:val="00FF1B1D"/>
    <w:rsid w:val="00FF2D58"/>
    <w:rsid w:val="00FF4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2EB90"/>
  <w15:chartTrackingRefBased/>
  <w15:docId w15:val="{86B595FF-F27D-4AE6-8B8D-6062B82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E26"/>
    <w:rPr>
      <w:rFonts w:ascii="Garamond" w:hAnsi="Garamond"/>
      <w:sz w:val="24"/>
    </w:rPr>
  </w:style>
  <w:style w:type="paragraph" w:styleId="Rubrik1">
    <w:name w:val="heading 1"/>
    <w:basedOn w:val="Normal"/>
    <w:next w:val="Brdtext"/>
    <w:qFormat/>
    <w:rsid w:val="00641128"/>
    <w:pPr>
      <w:keepNext/>
      <w:spacing w:before="240" w:after="120"/>
      <w:outlineLvl w:val="0"/>
    </w:pPr>
    <w:rPr>
      <w:b/>
      <w:caps/>
      <w:sz w:val="28"/>
    </w:rPr>
  </w:style>
  <w:style w:type="paragraph" w:styleId="Rubrik2">
    <w:name w:val="heading 2"/>
    <w:basedOn w:val="Normal"/>
    <w:next w:val="Brdtext"/>
    <w:qFormat/>
    <w:rsid w:val="007D1D17"/>
    <w:pPr>
      <w:keepNext/>
      <w:spacing w:before="240" w:after="60"/>
      <w:outlineLvl w:val="1"/>
    </w:pPr>
    <w:rPr>
      <w:b/>
    </w:rPr>
  </w:style>
  <w:style w:type="paragraph" w:styleId="Rubrik3">
    <w:name w:val="heading 3"/>
    <w:basedOn w:val="Normal"/>
    <w:next w:val="Brdtext"/>
    <w:qFormat/>
    <w:rsid w:val="00FC3E26"/>
    <w:pPr>
      <w:keepNext/>
      <w:spacing w:before="240" w:after="60"/>
      <w:outlineLvl w:val="2"/>
    </w:pPr>
    <w:rPr>
      <w:rFonts w:ascii="Arial" w:hAnsi="Arial"/>
      <w:b/>
    </w:rPr>
  </w:style>
  <w:style w:type="paragraph" w:styleId="Rubrik4">
    <w:name w:val="heading 4"/>
    <w:basedOn w:val="Normal"/>
    <w:next w:val="Brdtext"/>
    <w:qFormat/>
    <w:rsid w:val="00FC3E26"/>
    <w:pPr>
      <w:keepNext/>
      <w:spacing w:before="120"/>
      <w:outlineLvl w:val="3"/>
    </w:pPr>
    <w:rPr>
      <w:rFonts w:ascii="Aptos" w:hAnsi="Apto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FC3E26"/>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F03782"/>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906B27"/>
    <w:pPr>
      <w:tabs>
        <w:tab w:val="left" w:pos="624"/>
        <w:tab w:val="left" w:pos="1540"/>
        <w:tab w:val="right" w:pos="11340"/>
      </w:tabs>
    </w:pPr>
    <w:rPr>
      <w:bCs/>
      <w:noProof/>
      <w:szCs w:val="24"/>
    </w:rPr>
  </w:style>
  <w:style w:type="paragraph" w:styleId="Innehll2">
    <w:name w:val="toc 2"/>
    <w:basedOn w:val="Normal"/>
    <w:next w:val="Normal"/>
    <w:autoRedefine/>
    <w:uiPriority w:val="39"/>
    <w:rsid w:val="00F60F8D"/>
    <w:pPr>
      <w:tabs>
        <w:tab w:val="right" w:leader="dot" w:pos="7371"/>
      </w:tabs>
      <w:spacing w:after="60"/>
    </w:pPr>
    <w:rPr>
      <w:bCs/>
      <w:noProof/>
    </w:rPr>
  </w:style>
  <w:style w:type="paragraph" w:customStyle="1" w:styleId="Paragrafnummer">
    <w:name w:val="Paragrafnummer"/>
    <w:basedOn w:val="Normal"/>
    <w:next w:val="Rubrik1"/>
    <w:qFormat/>
    <w:rsid w:val="00D84734"/>
    <w:pPr>
      <w:keepNext/>
      <w:pageBreakBefore/>
      <w:tabs>
        <w:tab w:val="left" w:pos="3912"/>
      </w:tabs>
      <w:spacing w:after="60"/>
    </w:pPr>
    <w:rPr>
      <w:b/>
    </w:rPr>
  </w:style>
  <w:style w:type="paragraph" w:customStyle="1" w:styleId="Avskiljare">
    <w:name w:val="Avskiljare"/>
    <w:basedOn w:val="Normal"/>
    <w:qFormat/>
    <w:rsid w:val="00A717BB"/>
    <w:pPr>
      <w:tabs>
        <w:tab w:val="left" w:pos="1803"/>
      </w:tabs>
    </w:pPr>
    <w:rPr>
      <w:u w:val="single"/>
    </w:rPr>
  </w:style>
  <w:style w:type="character" w:styleId="Hyperlnk">
    <w:name w:val="Hyperlink"/>
    <w:uiPriority w:val="99"/>
    <w:rsid w:val="000D2361"/>
    <w:rPr>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F8590D"/>
    <w:rPr>
      <w:rFonts w:ascii="Garamond" w:hAnsi="Garamond"/>
      <w:sz w:val="24"/>
    </w:rPr>
  </w:style>
  <w:style w:type="paragraph" w:styleId="Innehllsfrteckningsrubrik">
    <w:name w:val="TOC Heading"/>
    <w:basedOn w:val="Rubrik1"/>
    <w:next w:val="Normal"/>
    <w:uiPriority w:val="39"/>
    <w:unhideWhenUsed/>
    <w:qFormat/>
    <w:rsid w:val="000D1EB1"/>
    <w:pPr>
      <w:keepLines/>
      <w:pageBreakBefore/>
      <w:spacing w:after="0" w:line="259" w:lineRule="auto"/>
      <w:outlineLvl w:val="9"/>
    </w:pPr>
    <w:rPr>
      <w:szCs w:val="32"/>
    </w:rPr>
  </w:style>
  <w:style w:type="paragraph" w:customStyle="1" w:styleId="Sidhuvudfet">
    <w:name w:val="Sidhuvud fet"/>
    <w:basedOn w:val="Sidhuvud"/>
    <w:qFormat/>
    <w:rsid w:val="00BC6801"/>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link w:val="Brdtext"/>
    <w:rsid w:val="003C4473"/>
    <w:rPr>
      <w:rFonts w:ascii="Garamond" w:hAnsi="Garamond"/>
      <w:sz w:val="24"/>
    </w:rPr>
  </w:style>
  <w:style w:type="paragraph" w:customStyle="1" w:styleId="FormatmallHger2cm">
    <w:name w:val="Formatmall Höger:  2 cm"/>
    <w:basedOn w:val="Normal"/>
    <w:rsid w:val="003C4473"/>
    <w:pPr>
      <w:ind w:right="1134"/>
    </w:pPr>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7A43A762-49D9-4C72-8078-2F97C8C85C74}"/>
      </w:docPartPr>
      <w:docPartBody>
        <w:p w:rsidR="00AF5382" w:rsidRDefault="00D00165">
          <w:r w:rsidRPr="00FF4CF5">
            <w:rPr>
              <w:rStyle w:val="Platshllartext"/>
            </w:rPr>
            <w:t>Klicka eller tryck här för att ange text.</w:t>
          </w:r>
        </w:p>
      </w:docPartBody>
    </w:docPart>
    <w:docPart>
      <w:docPartPr>
        <w:name w:val="583F3C9C9A88495FBF20435F151A2321"/>
        <w:category>
          <w:name w:val="Allmänt"/>
          <w:gallery w:val="placeholder"/>
        </w:category>
        <w:types>
          <w:type w:val="bbPlcHdr"/>
        </w:types>
        <w:behaviors>
          <w:behavior w:val="content"/>
        </w:behaviors>
        <w:guid w:val="{9C4A4AE2-F654-47C8-8D34-1662A00C4127}"/>
      </w:docPartPr>
      <w:docPartBody>
        <w:p w:rsidR="000A7040" w:rsidRDefault="0096307C" w:rsidP="00B553D8">
          <w:pPr>
            <w:pStyle w:val="583F3C9C9A88495FBF20435F151A23211"/>
          </w:pPr>
          <w:r w:rsidRPr="00F8590D">
            <w:t>Klicka eller tryck här för att ange text.</w:t>
          </w:r>
        </w:p>
      </w:docPartBody>
    </w:docPart>
    <w:docPart>
      <w:docPartPr>
        <w:name w:val="0AE820FE46DA41C7BB632FC50ED6A865"/>
        <w:category>
          <w:name w:val="Allmänt"/>
          <w:gallery w:val="placeholder"/>
        </w:category>
        <w:types>
          <w:type w:val="bbPlcHdr"/>
        </w:types>
        <w:behaviors>
          <w:behavior w:val="content"/>
        </w:behaviors>
        <w:guid w:val="{6AD25F84-9933-4A82-872A-B00B7406A473}"/>
      </w:docPartPr>
      <w:docPartBody>
        <w:p w:rsidR="000A7040" w:rsidRDefault="0096307C" w:rsidP="0096307C">
          <w:pPr>
            <w:pStyle w:val="0AE820FE46DA41C7BB632FC50ED6A865"/>
          </w:pPr>
          <w:r w:rsidRPr="00FF4CF5">
            <w:rPr>
              <w:rStyle w:val="Platshllartext"/>
            </w:rPr>
            <w:t>Klicka eller tryck här för att ange text.</w:t>
          </w:r>
        </w:p>
      </w:docPartBody>
    </w:docPart>
    <w:docPart>
      <w:docPartPr>
        <w:name w:val="C7837E8E73A244FE9A6F0BAC3E8C9B23"/>
        <w:category>
          <w:name w:val="Allmänt"/>
          <w:gallery w:val="placeholder"/>
        </w:category>
        <w:types>
          <w:type w:val="bbPlcHdr"/>
        </w:types>
        <w:behaviors>
          <w:behavior w:val="content"/>
        </w:behaviors>
        <w:guid w:val="{2354E7D0-DED4-49FE-91C7-5B65AE820ADC}"/>
      </w:docPartPr>
      <w:docPartBody>
        <w:p w:rsidR="000A7040" w:rsidRDefault="0096307C" w:rsidP="0096307C">
          <w:pPr>
            <w:pStyle w:val="C7837E8E73A244FE9A6F0BAC3E8C9B23"/>
          </w:pPr>
          <w:r w:rsidRPr="00FF4CF5">
            <w:rPr>
              <w:rStyle w:val="Platshllartext"/>
            </w:rPr>
            <w:t>Klicka eller tryck här för att ange text.</w:t>
          </w:r>
        </w:p>
      </w:docPartBody>
    </w:docPart>
    <w:docPart>
      <w:docPartPr>
        <w:name w:val="E7494620D5BA4113B4E1C137621E49B1"/>
        <w:category>
          <w:name w:val="Allmänt"/>
          <w:gallery w:val="placeholder"/>
        </w:category>
        <w:types>
          <w:type w:val="bbPlcHdr"/>
        </w:types>
        <w:behaviors>
          <w:behavior w:val="content"/>
        </w:behaviors>
        <w:guid w:val="{E841ADAD-4042-4AEC-8E54-BAB1D820A5F3}"/>
      </w:docPartPr>
      <w:docPartBody>
        <w:p w:rsidR="0050518F" w:rsidRDefault="0096307C" w:rsidP="0050518F">
          <w:pPr>
            <w:pStyle w:val="E7494620D5BA4113B4E1C137621E49B1"/>
          </w:pPr>
          <w:r>
            <w:t>Under rubriken bilagor redovisas de dokument som ligger till grund för tjänsteskrivelsen, exempelvis en nämnds beslutsprotokoll, en rapport eller en statlig offentlig utredning.</w:t>
          </w:r>
        </w:p>
      </w:docPartBody>
    </w:docPart>
    <w:docPart>
      <w:docPartPr>
        <w:name w:val="8ABB83D5DFB34151A285FF8AE812D76B"/>
        <w:category>
          <w:name w:val="Allmänt"/>
          <w:gallery w:val="placeholder"/>
        </w:category>
        <w:types>
          <w:type w:val="bbPlcHdr"/>
        </w:types>
        <w:behaviors>
          <w:behavior w:val="content"/>
        </w:behaviors>
        <w:guid w:val="{FB44E088-1970-4FBF-A6D1-C5AEBC82E95A}"/>
      </w:docPartPr>
      <w:docPartBody>
        <w:p w:rsidR="00323878" w:rsidRDefault="0096307C" w:rsidP="0096307C">
          <w:pPr>
            <w:pStyle w:val="8ABB83D5DFB34151A285FF8AE812D76B"/>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ork Sans Light">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65"/>
    <w:rsid w:val="00055618"/>
    <w:rsid w:val="000A7040"/>
    <w:rsid w:val="0013151B"/>
    <w:rsid w:val="00134F37"/>
    <w:rsid w:val="00140FAC"/>
    <w:rsid w:val="00171C94"/>
    <w:rsid w:val="00197B40"/>
    <w:rsid w:val="001A3DD0"/>
    <w:rsid w:val="001A4A20"/>
    <w:rsid w:val="001C4288"/>
    <w:rsid w:val="001C43BF"/>
    <w:rsid w:val="001F690C"/>
    <w:rsid w:val="00230031"/>
    <w:rsid w:val="00247936"/>
    <w:rsid w:val="002F0C0E"/>
    <w:rsid w:val="00323878"/>
    <w:rsid w:val="00333649"/>
    <w:rsid w:val="003D1E0E"/>
    <w:rsid w:val="003E7D1A"/>
    <w:rsid w:val="00452E3E"/>
    <w:rsid w:val="00452F1E"/>
    <w:rsid w:val="0050518F"/>
    <w:rsid w:val="0056687C"/>
    <w:rsid w:val="005760A2"/>
    <w:rsid w:val="006B1B37"/>
    <w:rsid w:val="006C00E9"/>
    <w:rsid w:val="006C3AFF"/>
    <w:rsid w:val="0071595C"/>
    <w:rsid w:val="00721299"/>
    <w:rsid w:val="0076032B"/>
    <w:rsid w:val="007A109F"/>
    <w:rsid w:val="00825B9B"/>
    <w:rsid w:val="00837ED7"/>
    <w:rsid w:val="008B5CAB"/>
    <w:rsid w:val="008E150B"/>
    <w:rsid w:val="0091254A"/>
    <w:rsid w:val="0093009B"/>
    <w:rsid w:val="00946C84"/>
    <w:rsid w:val="00961840"/>
    <w:rsid w:val="0096307C"/>
    <w:rsid w:val="009C5B3C"/>
    <w:rsid w:val="009F481B"/>
    <w:rsid w:val="00A21FB5"/>
    <w:rsid w:val="00AA1AED"/>
    <w:rsid w:val="00AD3858"/>
    <w:rsid w:val="00AF5382"/>
    <w:rsid w:val="00B553D8"/>
    <w:rsid w:val="00B77FE8"/>
    <w:rsid w:val="00C34D4E"/>
    <w:rsid w:val="00C61C3B"/>
    <w:rsid w:val="00C90089"/>
    <w:rsid w:val="00CA5097"/>
    <w:rsid w:val="00D00165"/>
    <w:rsid w:val="00D244A0"/>
    <w:rsid w:val="00D473F0"/>
    <w:rsid w:val="00D9737E"/>
    <w:rsid w:val="00EE4F88"/>
    <w:rsid w:val="00F26467"/>
    <w:rsid w:val="00F52227"/>
    <w:rsid w:val="00F8104E"/>
    <w:rsid w:val="00F96AE1"/>
    <w:rsid w:val="00FE0E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6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ED7"/>
    <w:rPr>
      <w:color w:val="808080"/>
    </w:rPr>
  </w:style>
  <w:style w:type="paragraph" w:customStyle="1" w:styleId="583F3C9C9A88495FBF20435F151A23211">
    <w:name w:val="583F3C9C9A88495FBF20435F151A23211"/>
    <w:rsid w:val="00B553D8"/>
    <w:pPr>
      <w:spacing w:after="120" w:line="240" w:lineRule="auto"/>
    </w:pPr>
    <w:rPr>
      <w:rFonts w:ascii="Arial" w:eastAsia="Times New Roman" w:hAnsi="Arial" w:cs="Times New Roman"/>
      <w:sz w:val="20"/>
      <w:szCs w:val="20"/>
    </w:rPr>
  </w:style>
  <w:style w:type="paragraph" w:styleId="Brdtext">
    <w:name w:val="Body Text"/>
    <w:basedOn w:val="Normal"/>
    <w:link w:val="BrdtextChar"/>
    <w:qFormat/>
    <w:rsid w:val="001A3DD0"/>
    <w:pPr>
      <w:spacing w:after="120" w:line="240" w:lineRule="auto"/>
    </w:pPr>
    <w:rPr>
      <w:rFonts w:ascii="Garamond" w:eastAsia="Times New Roman" w:hAnsi="Garamond"/>
      <w:sz w:val="24"/>
      <w:szCs w:val="20"/>
    </w:rPr>
  </w:style>
  <w:style w:type="character" w:customStyle="1" w:styleId="BrdtextChar">
    <w:name w:val="Brödtext Char"/>
    <w:link w:val="Brdtext"/>
    <w:rsid w:val="001A3DD0"/>
    <w:rPr>
      <w:rFonts w:ascii="Garamond" w:eastAsia="Times New Roman" w:hAnsi="Garamond" w:cs="Times New Roman"/>
      <w:sz w:val="24"/>
      <w:szCs w:val="20"/>
    </w:rPr>
  </w:style>
  <w:style w:type="paragraph" w:customStyle="1" w:styleId="E7494620D5BA4113B4E1C137621E49B1">
    <w:name w:val="E7494620D5BA4113B4E1C137621E49B1"/>
    <w:rsid w:val="0050518F"/>
    <w:pPr>
      <w:spacing w:line="278" w:lineRule="auto"/>
    </w:pPr>
    <w:rPr>
      <w:kern w:val="2"/>
      <w:sz w:val="24"/>
      <w:szCs w:val="24"/>
      <w14:ligatures w14:val="standardContextual"/>
    </w:rPr>
  </w:style>
  <w:style w:type="paragraph" w:customStyle="1" w:styleId="0AE820FE46DA41C7BB632FC50ED6A865">
    <w:name w:val="0AE820FE46DA41C7BB632FC50ED6A865"/>
    <w:rsid w:val="0096307C"/>
    <w:pPr>
      <w:spacing w:after="120" w:line="240" w:lineRule="auto"/>
    </w:pPr>
    <w:rPr>
      <w:rFonts w:ascii="Garamond" w:eastAsia="Times New Roman" w:hAnsi="Garamond" w:cs="Times New Roman"/>
      <w:sz w:val="24"/>
      <w:szCs w:val="20"/>
    </w:rPr>
  </w:style>
  <w:style w:type="paragraph" w:customStyle="1" w:styleId="C7837E8E73A244FE9A6F0BAC3E8C9B23">
    <w:name w:val="C7837E8E73A244FE9A6F0BAC3E8C9B23"/>
    <w:rsid w:val="0096307C"/>
    <w:pPr>
      <w:spacing w:after="120" w:line="240" w:lineRule="auto"/>
    </w:pPr>
    <w:rPr>
      <w:rFonts w:ascii="Garamond" w:eastAsia="Times New Roman" w:hAnsi="Garamond" w:cs="Times New Roman"/>
      <w:sz w:val="24"/>
      <w:szCs w:val="20"/>
    </w:rPr>
  </w:style>
  <w:style w:type="paragraph" w:customStyle="1" w:styleId="8ABB83D5DFB34151A285FF8AE812D76B">
    <w:name w:val="8ABB83D5DFB34151A285FF8AE812D76B"/>
    <w:rsid w:val="0096307C"/>
    <w:pPr>
      <w:spacing w:after="120" w:line="240" w:lineRule="auto"/>
    </w:pPr>
    <w:rPr>
      <w:rFonts w:ascii="Garamond" w:eastAsia="Times New Roman" w:hAnsi="Garamond"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945</Words>
  <Characters>5012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KF</vt:lpstr>
      <vt:lpstr>Protokoll</vt:lpstr>
    </vt:vector>
  </TitlesOfParts>
  <Company/>
  <LinksUpToDate>false</LinksUpToDate>
  <CharactersWithSpaces>5946</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KF</dc:title>
  <dc:subject/>
  <dc:creator>Ingrid Burman</dc:creator>
  <cp:keywords/>
  <cp:lastModifiedBy>Patrik Eriksson</cp:lastModifiedBy>
  <cp:revision>2</cp:revision>
  <cp:lastPrinted>2024-08-12T14:24:00Z</cp:lastPrinted>
  <dcterms:created xsi:type="dcterms:W3CDTF">2026-04-20T10:57:00Z</dcterms:created>
  <dcterms:modified xsi:type="dcterms:W3CDTF">2026-04-20T10:57:00Z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